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line="266" w:lineRule="auto" w:before="94"/>
        <w:ind w:left="507" w:right="886" w:firstLine="0"/>
        <w:jc w:val="center"/>
        <w:rPr>
          <w:b/>
          <w:sz w:val="18"/>
        </w:rPr>
      </w:pPr>
      <w:r>
        <w:rPr>
          <w:b/>
          <w:color w:val="231F20"/>
          <w:sz w:val="18"/>
        </w:rPr>
        <w:t>Aprobado por el XIX Ayuntamiento de Mexicali, en sesión de Cabildo celebrada el día 25 de</w:t>
      </w:r>
      <w:r>
        <w:rPr>
          <w:b/>
          <w:color w:val="231F20"/>
          <w:spacing w:val="-47"/>
          <w:sz w:val="18"/>
        </w:rPr>
        <w:t> </w:t>
      </w:r>
      <w:r>
        <w:rPr>
          <w:b/>
          <w:color w:val="231F20"/>
          <w:sz w:val="18"/>
        </w:rPr>
        <w:t>febrero de 2010, y publicado en el Periódico Oficial del Estado de Baja California el 05 de</w:t>
      </w:r>
      <w:r>
        <w:rPr>
          <w:b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marzo de</w:t>
      </w:r>
      <w:r>
        <w:rPr>
          <w:b/>
          <w:color w:val="231F20"/>
          <w:spacing w:val="1"/>
          <w:sz w:val="18"/>
        </w:rPr>
        <w:t> </w:t>
      </w:r>
      <w:r>
        <w:rPr>
          <w:b/>
          <w:color w:val="231F20"/>
          <w:sz w:val="18"/>
        </w:rPr>
        <w:t>2010.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Heading1"/>
        <w:ind w:left="2825" w:right="3205" w:firstLine="21"/>
      </w:pPr>
      <w:r>
        <w:rPr>
          <w:color w:val="231F20"/>
        </w:rPr>
        <w:t>CAPÍTULO</w:t>
      </w:r>
      <w:r>
        <w:rPr>
          <w:color w:val="231F20"/>
          <w:spacing w:val="1"/>
        </w:rPr>
        <w:t> </w:t>
      </w:r>
      <w:r>
        <w:rPr>
          <w:color w:val="231F20"/>
        </w:rPr>
        <w:t>PRIMERO</w:t>
      </w:r>
      <w:r>
        <w:rPr>
          <w:color w:val="231F20"/>
          <w:spacing w:val="1"/>
        </w:rPr>
        <w:t> </w:t>
      </w:r>
      <w:r>
        <w:rPr>
          <w:color w:val="231F20"/>
        </w:rPr>
        <w:t>DISPOSICIONES</w:t>
      </w:r>
      <w:r>
        <w:rPr>
          <w:color w:val="231F20"/>
          <w:spacing w:val="-13"/>
        </w:rPr>
        <w:t> </w:t>
      </w:r>
      <w:r>
        <w:rPr>
          <w:color w:val="231F20"/>
        </w:rPr>
        <w:t>GENERALES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59" w:lineRule="auto"/>
        <w:ind w:left="360" w:right="679"/>
        <w:jc w:val="both"/>
      </w:pPr>
      <w:r>
        <w:rPr>
          <w:b/>
          <w:color w:val="231F20"/>
        </w:rPr>
        <w:t>Artículo 1</w:t>
      </w:r>
      <w:r>
        <w:rPr>
          <w:color w:val="231F20"/>
        </w:rPr>
        <w:t>.- Las disposiciones del presente Reglamento son de orden público y</w:t>
      </w:r>
      <w:r>
        <w:rPr>
          <w:color w:val="231F20"/>
          <w:spacing w:val="1"/>
        </w:rPr>
        <w:t> </w:t>
      </w:r>
      <w:r>
        <w:rPr>
          <w:color w:val="231F20"/>
        </w:rPr>
        <w:t>tienen por objeto regular la adquisición, inventario, asignación, utilización, control,</w:t>
      </w:r>
      <w:r>
        <w:rPr>
          <w:color w:val="231F20"/>
          <w:spacing w:val="1"/>
        </w:rPr>
        <w:t> </w:t>
      </w:r>
      <w:r>
        <w:rPr>
          <w:color w:val="231F20"/>
        </w:rPr>
        <w:t>conservación,</w:t>
      </w:r>
      <w:r>
        <w:rPr>
          <w:color w:val="231F20"/>
          <w:spacing w:val="-1"/>
        </w:rPr>
        <w:t> </w:t>
      </w:r>
      <w:r>
        <w:rPr>
          <w:color w:val="231F20"/>
        </w:rPr>
        <w:t>protección, valuación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disposición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2"/>
        </w:rPr>
        <w:t> </w:t>
      </w:r>
      <w:r>
        <w:rPr>
          <w:color w:val="231F20"/>
        </w:rPr>
        <w:t>Municipales.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72"/>
        <w:ind w:left="360" w:right="699"/>
        <w:jc w:val="both"/>
      </w:pPr>
      <w:r>
        <w:rPr>
          <w:b/>
          <w:color w:val="231F20"/>
        </w:rPr>
        <w:t>Artículo 2. - </w:t>
      </w:r>
      <w:r>
        <w:rPr>
          <w:color w:val="231F20"/>
        </w:rPr>
        <w:t>Este Reglamento tiene como finalidad establecer las bases para el</w:t>
      </w:r>
      <w:r>
        <w:rPr>
          <w:color w:val="231F20"/>
          <w:spacing w:val="1"/>
        </w:rPr>
        <w:t> </w:t>
      </w:r>
      <w:r>
        <w:rPr>
          <w:color w:val="231F20"/>
        </w:rPr>
        <w:t>mejor</w:t>
      </w:r>
      <w:r>
        <w:rPr>
          <w:color w:val="231F20"/>
          <w:spacing w:val="1"/>
        </w:rPr>
        <w:t> </w:t>
      </w:r>
      <w:r>
        <w:rPr>
          <w:color w:val="231F20"/>
        </w:rPr>
        <w:t>uso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aprovechamiento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transparentar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procesos</w:t>
      </w:r>
      <w:r>
        <w:rPr>
          <w:color w:val="231F20"/>
          <w:spacing w:val="-1"/>
        </w:rPr>
        <w:t> </w:t>
      </w:r>
      <w:r>
        <w:rPr>
          <w:color w:val="231F20"/>
        </w:rPr>
        <w:t>de disposición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mismos.</w:t>
      </w:r>
    </w:p>
    <w:p>
      <w:pPr>
        <w:pStyle w:val="BodyText"/>
        <w:rPr>
          <w:sz w:val="24"/>
        </w:rPr>
      </w:pPr>
    </w:p>
    <w:p>
      <w:pPr>
        <w:pStyle w:val="BodyText"/>
        <w:spacing w:line="487" w:lineRule="auto" w:before="169"/>
        <w:ind w:left="360" w:right="2109"/>
      </w:pPr>
      <w:r>
        <w:rPr>
          <w:b/>
          <w:color w:val="231F20"/>
        </w:rPr>
        <w:t>Artículo 3</w:t>
      </w:r>
      <w:r>
        <w:rPr>
          <w:color w:val="231F20"/>
        </w:rPr>
        <w:t>.- Para efectos del presente reglamento, se entenderá por:</w:t>
      </w:r>
      <w:r>
        <w:rPr>
          <w:color w:val="231F20"/>
          <w:spacing w:val="-59"/>
        </w:rPr>
        <w:t> </w:t>
      </w:r>
      <w:r>
        <w:rPr>
          <w:color w:val="231F20"/>
        </w:rPr>
        <w:t>I.- Ayuntamiento.- El</w:t>
      </w:r>
      <w:r>
        <w:rPr>
          <w:color w:val="231F20"/>
          <w:spacing w:val="-1"/>
        </w:rPr>
        <w:t> </w:t>
      </w:r>
      <w:r>
        <w:rPr>
          <w:color w:val="231F20"/>
        </w:rPr>
        <w:t>Ayuntamiento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Mexicali, Baja</w:t>
      </w:r>
      <w:r>
        <w:rPr>
          <w:color w:val="231F20"/>
          <w:spacing w:val="-2"/>
        </w:rPr>
        <w:t> </w:t>
      </w:r>
      <w:r>
        <w:rPr>
          <w:color w:val="231F20"/>
        </w:rPr>
        <w:t>California;</w:t>
      </w:r>
    </w:p>
    <w:p>
      <w:pPr>
        <w:pStyle w:val="BodyText"/>
        <w:spacing w:line="271" w:lineRule="auto"/>
        <w:ind w:left="360" w:right="673"/>
      </w:pPr>
      <w:r>
        <w:rPr>
          <w:color w:val="231F20"/>
        </w:rPr>
        <w:t>II.-</w:t>
      </w:r>
      <w:r>
        <w:rPr>
          <w:color w:val="231F20"/>
          <w:spacing w:val="3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Municipales.-</w:t>
      </w:r>
      <w:r>
        <w:rPr>
          <w:color w:val="231F20"/>
          <w:spacing w:val="2"/>
        </w:rPr>
        <w:t> </w:t>
      </w:r>
      <w:r>
        <w:rPr>
          <w:color w:val="231F20"/>
        </w:rPr>
        <w:t>Los</w:t>
      </w:r>
      <w:r>
        <w:rPr>
          <w:color w:val="231F20"/>
          <w:spacing w:val="3"/>
        </w:rPr>
        <w:t> </w:t>
      </w:r>
      <w:r>
        <w:rPr>
          <w:color w:val="231F20"/>
        </w:rPr>
        <w:t>muebles</w:t>
      </w:r>
      <w:r>
        <w:rPr>
          <w:color w:val="231F20"/>
          <w:spacing w:val="3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inmuebles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formen</w:t>
      </w:r>
      <w:r>
        <w:rPr>
          <w:color w:val="231F20"/>
          <w:spacing w:val="3"/>
        </w:rPr>
        <w:t> </w:t>
      </w:r>
      <w:r>
        <w:rPr>
          <w:color w:val="231F20"/>
        </w:rPr>
        <w:t>parte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patrimonio</w:t>
      </w:r>
      <w:r>
        <w:rPr>
          <w:color w:val="231F20"/>
          <w:spacing w:val="-58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Municipio</w:t>
      </w:r>
      <w:r>
        <w:rPr>
          <w:color w:val="231F20"/>
          <w:spacing w:val="-2"/>
        </w:rPr>
        <w:t> </w:t>
      </w:r>
      <w:r>
        <w:rPr>
          <w:color w:val="231F20"/>
        </w:rPr>
        <w:t>conforme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Ley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demás</w:t>
      </w:r>
      <w:r>
        <w:rPr>
          <w:color w:val="231F20"/>
          <w:spacing w:val="-3"/>
        </w:rPr>
        <w:t> </w:t>
      </w:r>
      <w:r>
        <w:rPr>
          <w:color w:val="231F20"/>
        </w:rPr>
        <w:t>disposiciones</w:t>
      </w:r>
      <w:r>
        <w:rPr>
          <w:color w:val="231F20"/>
          <w:spacing w:val="-2"/>
        </w:rPr>
        <w:t> </w:t>
      </w:r>
      <w:r>
        <w:rPr>
          <w:color w:val="231F20"/>
        </w:rPr>
        <w:t>normativas</w:t>
      </w:r>
      <w:r>
        <w:rPr>
          <w:color w:val="231F20"/>
          <w:spacing w:val="-1"/>
        </w:rPr>
        <w:t> </w:t>
      </w:r>
      <w:r>
        <w:rPr>
          <w:color w:val="231F20"/>
        </w:rPr>
        <w:t>aplicables;</w:t>
      </w:r>
    </w:p>
    <w:p>
      <w:pPr>
        <w:pStyle w:val="BodyText"/>
        <w:spacing w:before="185"/>
        <w:ind w:left="360"/>
      </w:pPr>
      <w:r>
        <w:rPr>
          <w:color w:val="231F20"/>
        </w:rPr>
        <w:t>III.-</w:t>
      </w:r>
      <w:r>
        <w:rPr>
          <w:color w:val="231F20"/>
          <w:spacing w:val="-2"/>
        </w:rPr>
        <w:t> </w:t>
      </w:r>
      <w:r>
        <w:rPr>
          <w:color w:val="231F20"/>
        </w:rPr>
        <w:t>Comisión.-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Comisión</w:t>
      </w:r>
      <w:r>
        <w:rPr>
          <w:color w:val="231F20"/>
          <w:spacing w:val="-3"/>
        </w:rPr>
        <w:t> </w:t>
      </w:r>
      <w:r>
        <w:rPr>
          <w:color w:val="231F20"/>
        </w:rPr>
        <w:t>Municipal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Valuación;</w:t>
      </w:r>
    </w:p>
    <w:p>
      <w:pPr>
        <w:pStyle w:val="BodyText"/>
      </w:pPr>
    </w:p>
    <w:p>
      <w:pPr>
        <w:pStyle w:val="BodyText"/>
        <w:spacing w:line="254" w:lineRule="auto"/>
        <w:ind w:left="360" w:right="680"/>
        <w:jc w:val="both"/>
      </w:pPr>
      <w:r>
        <w:rPr>
          <w:color w:val="231F20"/>
        </w:rPr>
        <w:t>IV.-</w:t>
      </w:r>
      <w:r>
        <w:rPr>
          <w:color w:val="231F20"/>
          <w:spacing w:val="1"/>
        </w:rPr>
        <w:t> </w:t>
      </w:r>
      <w:r>
        <w:rPr>
          <w:color w:val="231F20"/>
        </w:rPr>
        <w:t>Dependencias.-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dependencias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Administración</w:t>
      </w:r>
      <w:r>
        <w:rPr>
          <w:color w:val="231F20"/>
          <w:spacing w:val="1"/>
        </w:rPr>
        <w:t> </w:t>
      </w:r>
      <w:r>
        <w:rPr>
          <w:color w:val="231F20"/>
        </w:rPr>
        <w:t>Pública</w:t>
      </w:r>
      <w:r>
        <w:rPr>
          <w:color w:val="231F20"/>
          <w:spacing w:val="1"/>
        </w:rPr>
        <w:t> </w:t>
      </w:r>
      <w:r>
        <w:rPr>
          <w:color w:val="231F20"/>
        </w:rPr>
        <w:t>Municipal</w:t>
      </w:r>
      <w:r>
        <w:rPr>
          <w:color w:val="231F20"/>
          <w:spacing w:val="1"/>
        </w:rPr>
        <w:t> </w:t>
      </w:r>
      <w:r>
        <w:rPr>
          <w:color w:val="231F20"/>
        </w:rPr>
        <w:t>Centralizada; incluyendo la Oficina de Regidores, área administrativa de apoyo 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Regidores</w:t>
      </w:r>
      <w:r>
        <w:rPr>
          <w:color w:val="231F20"/>
          <w:spacing w:val="-1"/>
        </w:rPr>
        <w:t> </w:t>
      </w:r>
      <w:r>
        <w:rPr>
          <w:color w:val="231F20"/>
        </w:rPr>
        <w:t>del Ayuntamiento;</w:t>
      </w:r>
    </w:p>
    <w:p>
      <w:pPr>
        <w:pStyle w:val="BodyText"/>
        <w:spacing w:line="273" w:lineRule="auto" w:before="201"/>
        <w:ind w:left="361" w:right="673" w:hanging="1"/>
      </w:pPr>
      <w:r>
        <w:rPr>
          <w:color w:val="231F20"/>
        </w:rPr>
        <w:t>V.-</w:t>
      </w:r>
      <w:r>
        <w:rPr>
          <w:color w:val="231F20"/>
          <w:spacing w:val="15"/>
        </w:rPr>
        <w:t> </w:t>
      </w:r>
      <w:r>
        <w:rPr>
          <w:color w:val="231F20"/>
        </w:rPr>
        <w:t>Dirección.-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Dirección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Administración</w:t>
      </w:r>
      <w:r>
        <w:rPr>
          <w:color w:val="231F20"/>
          <w:spacing w:val="14"/>
        </w:rPr>
        <w:t> </w:t>
      </w:r>
      <w:r>
        <w:rPr>
          <w:color w:val="231F20"/>
        </w:rPr>
        <w:t>Urbana</w:t>
      </w:r>
      <w:r>
        <w:rPr>
          <w:color w:val="231F20"/>
          <w:spacing w:val="14"/>
        </w:rPr>
        <w:t> </w:t>
      </w:r>
      <w:r>
        <w:rPr>
          <w:color w:val="231F20"/>
        </w:rPr>
        <w:t>del</w:t>
      </w:r>
      <w:r>
        <w:rPr>
          <w:color w:val="231F20"/>
          <w:spacing w:val="14"/>
        </w:rPr>
        <w:t> </w:t>
      </w:r>
      <w:r>
        <w:rPr>
          <w:color w:val="231F20"/>
        </w:rPr>
        <w:t>Gobierno</w:t>
      </w:r>
      <w:r>
        <w:rPr>
          <w:color w:val="231F20"/>
          <w:spacing w:val="12"/>
        </w:rPr>
        <w:t> </w:t>
      </w:r>
      <w:r>
        <w:rPr>
          <w:color w:val="231F20"/>
        </w:rPr>
        <w:t>Municipal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Mexicali,</w:t>
      </w:r>
      <w:r>
        <w:rPr>
          <w:color w:val="231F20"/>
          <w:spacing w:val="1"/>
        </w:rPr>
        <w:t> </w:t>
      </w:r>
      <w:r>
        <w:rPr>
          <w:color w:val="231F20"/>
        </w:rPr>
        <w:t>Baja California;</w:t>
      </w:r>
    </w:p>
    <w:p>
      <w:pPr>
        <w:pStyle w:val="BodyText"/>
        <w:spacing w:before="182"/>
        <w:ind w:left="360"/>
      </w:pPr>
      <w:r>
        <w:rPr>
          <w:color w:val="231F20"/>
        </w:rPr>
        <w:t>VI.-</w:t>
      </w:r>
      <w:r>
        <w:rPr>
          <w:color w:val="231F20"/>
          <w:spacing w:val="-4"/>
        </w:rPr>
        <w:t> </w:t>
      </w:r>
      <w:r>
        <w:rPr>
          <w:color w:val="231F20"/>
        </w:rPr>
        <w:t>Entidades.-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definidas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tales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Ley;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511" w:lineRule="auto"/>
        <w:ind w:left="361" w:right="2109"/>
      </w:pPr>
      <w:r>
        <w:rPr>
          <w:color w:val="231F20"/>
        </w:rPr>
        <w:t>VII.-</w:t>
      </w:r>
      <w:r>
        <w:rPr>
          <w:color w:val="231F20"/>
          <w:spacing w:val="31"/>
        </w:rPr>
        <w:t> </w:t>
      </w:r>
      <w:r>
        <w:rPr>
          <w:color w:val="231F20"/>
        </w:rPr>
        <w:t>Ley.-</w:t>
      </w:r>
      <w:r>
        <w:rPr>
          <w:color w:val="231F20"/>
          <w:spacing w:val="28"/>
        </w:rPr>
        <w:t> </w:t>
      </w:r>
      <w:r>
        <w:rPr>
          <w:color w:val="231F20"/>
        </w:rPr>
        <w:t>La</w:t>
      </w:r>
      <w:r>
        <w:rPr>
          <w:color w:val="231F20"/>
          <w:spacing w:val="29"/>
        </w:rPr>
        <w:t> </w:t>
      </w:r>
      <w:r>
        <w:rPr>
          <w:color w:val="231F20"/>
        </w:rPr>
        <w:t>Ley</w:t>
      </w:r>
      <w:r>
        <w:rPr>
          <w:color w:val="231F20"/>
          <w:spacing w:val="28"/>
        </w:rPr>
        <w:t> </w:t>
      </w:r>
      <w:r>
        <w:rPr>
          <w:color w:val="231F20"/>
        </w:rPr>
        <w:t>del</w:t>
      </w:r>
      <w:r>
        <w:rPr>
          <w:color w:val="231F20"/>
          <w:spacing w:val="29"/>
        </w:rPr>
        <w:t> </w:t>
      </w:r>
      <w:r>
        <w:rPr>
          <w:color w:val="231F20"/>
        </w:rPr>
        <w:t>Régimen</w:t>
      </w:r>
      <w:r>
        <w:rPr>
          <w:color w:val="231F20"/>
          <w:spacing w:val="27"/>
        </w:rPr>
        <w:t> </w:t>
      </w:r>
      <w:r>
        <w:rPr>
          <w:color w:val="231F20"/>
        </w:rPr>
        <w:t>Municipal</w:t>
      </w:r>
      <w:r>
        <w:rPr>
          <w:color w:val="231F20"/>
          <w:spacing w:val="29"/>
        </w:rPr>
        <w:t> </w:t>
      </w:r>
      <w:r>
        <w:rPr>
          <w:color w:val="231F20"/>
        </w:rPr>
        <w:t>para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Estado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27"/>
        </w:rPr>
        <w:t> </w:t>
      </w:r>
      <w:r>
        <w:rPr>
          <w:color w:val="231F20"/>
        </w:rPr>
        <w:t>Baja</w:t>
      </w:r>
      <w:r>
        <w:rPr>
          <w:color w:val="231F20"/>
          <w:spacing w:val="-59"/>
        </w:rPr>
        <w:t> </w:t>
      </w:r>
      <w:r>
        <w:rPr>
          <w:color w:val="231F20"/>
        </w:rPr>
        <w:t>California;</w:t>
      </w:r>
    </w:p>
    <w:p>
      <w:pPr>
        <w:spacing w:after="0" w:line="511" w:lineRule="auto"/>
        <w:sectPr>
          <w:headerReference w:type="default" r:id="rId5"/>
          <w:footerReference w:type="default" r:id="rId6"/>
          <w:type w:val="continuous"/>
          <w:pgSz w:w="12240" w:h="15840"/>
          <w:pgMar w:header="131" w:footer="1453" w:top="2020" w:bottom="1640" w:left="172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4"/>
        <w:ind w:left="360"/>
      </w:pPr>
      <w:r>
        <w:rPr>
          <w:color w:val="231F20"/>
        </w:rPr>
        <w:t>VIII.-</w:t>
      </w:r>
      <w:r>
        <w:rPr>
          <w:color w:val="231F20"/>
          <w:spacing w:val="-4"/>
        </w:rPr>
        <w:t> </w:t>
      </w:r>
      <w:r>
        <w:rPr>
          <w:color w:val="231F20"/>
        </w:rPr>
        <w:t>Municipio.-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Municipio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Mexicali,</w:t>
      </w:r>
      <w:r>
        <w:rPr>
          <w:color w:val="231F20"/>
          <w:spacing w:val="-1"/>
        </w:rPr>
        <w:t> </w:t>
      </w:r>
      <w:r>
        <w:rPr>
          <w:color w:val="231F20"/>
        </w:rPr>
        <w:t>Baja</w:t>
      </w:r>
      <w:r>
        <w:rPr>
          <w:color w:val="231F20"/>
          <w:spacing w:val="-4"/>
        </w:rPr>
        <w:t> </w:t>
      </w:r>
      <w:r>
        <w:rPr>
          <w:color w:val="231F20"/>
        </w:rPr>
        <w:t>California;</w:t>
      </w:r>
    </w:p>
    <w:p>
      <w:pPr>
        <w:pStyle w:val="BodyText"/>
      </w:pPr>
    </w:p>
    <w:p>
      <w:pPr>
        <w:pStyle w:val="BodyText"/>
        <w:spacing w:line="271" w:lineRule="auto"/>
        <w:ind w:left="360" w:right="673"/>
      </w:pPr>
      <w:r>
        <w:rPr>
          <w:color w:val="231F20"/>
        </w:rPr>
        <w:t>IX.-</w:t>
      </w:r>
      <w:r>
        <w:rPr>
          <w:color w:val="231F20"/>
          <w:spacing w:val="11"/>
        </w:rPr>
        <w:t> </w:t>
      </w:r>
      <w:r>
        <w:rPr>
          <w:color w:val="231F20"/>
        </w:rPr>
        <w:t>Oficialía</w:t>
      </w:r>
      <w:r>
        <w:rPr>
          <w:color w:val="231F20"/>
          <w:spacing w:val="16"/>
        </w:rPr>
        <w:t> </w:t>
      </w:r>
      <w:r>
        <w:rPr>
          <w:color w:val="231F20"/>
        </w:rPr>
        <w:t>Mayor.-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Oficialía</w:t>
      </w:r>
      <w:r>
        <w:rPr>
          <w:color w:val="231F20"/>
          <w:spacing w:val="16"/>
        </w:rPr>
        <w:t> </w:t>
      </w:r>
      <w:r>
        <w:rPr>
          <w:color w:val="231F20"/>
        </w:rPr>
        <w:t>Mayor</w:t>
      </w:r>
      <w:r>
        <w:rPr>
          <w:color w:val="231F20"/>
          <w:spacing w:val="16"/>
        </w:rPr>
        <w:t> </w:t>
      </w:r>
      <w:r>
        <w:rPr>
          <w:color w:val="231F20"/>
        </w:rPr>
        <w:t>del</w:t>
      </w:r>
      <w:r>
        <w:rPr>
          <w:color w:val="231F20"/>
          <w:spacing w:val="14"/>
        </w:rPr>
        <w:t> </w:t>
      </w:r>
      <w:r>
        <w:rPr>
          <w:color w:val="231F20"/>
        </w:rPr>
        <w:t>Gobierno</w:t>
      </w:r>
      <w:r>
        <w:rPr>
          <w:color w:val="231F20"/>
          <w:spacing w:val="14"/>
        </w:rPr>
        <w:t> </w:t>
      </w:r>
      <w:r>
        <w:rPr>
          <w:color w:val="231F20"/>
        </w:rPr>
        <w:t>Municipal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Mexicali,</w:t>
      </w:r>
      <w:r>
        <w:rPr>
          <w:color w:val="231F20"/>
          <w:spacing w:val="16"/>
        </w:rPr>
        <w:t> </w:t>
      </w:r>
      <w:r>
        <w:rPr>
          <w:color w:val="231F20"/>
        </w:rPr>
        <w:t>Baja</w:t>
      </w:r>
      <w:r>
        <w:rPr>
          <w:color w:val="231F20"/>
          <w:spacing w:val="-58"/>
        </w:rPr>
        <w:t> </w:t>
      </w:r>
      <w:r>
        <w:rPr>
          <w:color w:val="231F20"/>
        </w:rPr>
        <w:t>California;</w:t>
      </w:r>
    </w:p>
    <w:p>
      <w:pPr>
        <w:pStyle w:val="BodyText"/>
        <w:spacing w:line="480" w:lineRule="auto" w:before="187"/>
        <w:ind w:left="360" w:right="2109"/>
      </w:pPr>
      <w:r>
        <w:rPr>
          <w:color w:val="231F20"/>
        </w:rPr>
        <w:t>X.-</w:t>
      </w:r>
      <w:r>
        <w:rPr>
          <w:color w:val="231F20"/>
          <w:spacing w:val="1"/>
        </w:rPr>
        <w:t> </w:t>
      </w:r>
      <w:r>
        <w:rPr>
          <w:color w:val="231F20"/>
        </w:rPr>
        <w:t>Presidente</w:t>
      </w:r>
      <w:r>
        <w:rPr>
          <w:color w:val="231F20"/>
          <w:spacing w:val="1"/>
        </w:rPr>
        <w:t> </w:t>
      </w:r>
      <w:r>
        <w:rPr>
          <w:color w:val="231F20"/>
        </w:rPr>
        <w:t>Municipal.-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Presidente</w:t>
      </w:r>
      <w:r>
        <w:rPr>
          <w:color w:val="231F20"/>
          <w:spacing w:val="1"/>
        </w:rPr>
        <w:t> </w:t>
      </w:r>
      <w:r>
        <w:rPr>
          <w:color w:val="231F20"/>
        </w:rPr>
        <w:t>Municipal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Mexicali,</w:t>
      </w:r>
      <w:r>
        <w:rPr>
          <w:color w:val="231F20"/>
          <w:spacing w:val="62"/>
        </w:rPr>
        <w:t> </w:t>
      </w:r>
      <w:r>
        <w:rPr>
          <w:color w:val="231F20"/>
        </w:rPr>
        <w:t>Baja</w:t>
      </w:r>
      <w:r>
        <w:rPr>
          <w:color w:val="231F20"/>
          <w:spacing w:val="-59"/>
        </w:rPr>
        <w:t> </w:t>
      </w:r>
      <w:r>
        <w:rPr>
          <w:color w:val="231F20"/>
        </w:rPr>
        <w:t>California;</w:t>
      </w:r>
    </w:p>
    <w:p>
      <w:pPr>
        <w:pStyle w:val="BodyText"/>
        <w:spacing w:before="3"/>
        <w:ind w:left="360"/>
      </w:pPr>
      <w:r>
        <w:rPr>
          <w:color w:val="231F20"/>
        </w:rPr>
        <w:t>XI.-</w:t>
      </w:r>
      <w:r>
        <w:rPr>
          <w:color w:val="231F20"/>
          <w:spacing w:val="-5"/>
        </w:rPr>
        <w:t> </w:t>
      </w:r>
      <w:r>
        <w:rPr>
          <w:color w:val="231F20"/>
        </w:rPr>
        <w:t>Reglamento.-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presente</w:t>
      </w:r>
      <w:r>
        <w:rPr>
          <w:color w:val="231F20"/>
          <w:spacing w:val="-3"/>
        </w:rPr>
        <w:t> </w:t>
      </w:r>
      <w:r>
        <w:rPr>
          <w:color w:val="231F20"/>
        </w:rPr>
        <w:t>Reglamento;</w:t>
      </w:r>
    </w:p>
    <w:p>
      <w:pPr>
        <w:pStyle w:val="BodyText"/>
        <w:spacing w:before="3"/>
      </w:pPr>
    </w:p>
    <w:p>
      <w:pPr>
        <w:pStyle w:val="BodyText"/>
        <w:spacing w:line="266" w:lineRule="auto"/>
        <w:ind w:left="360" w:right="673"/>
      </w:pPr>
      <w:r>
        <w:rPr>
          <w:color w:val="231F20"/>
        </w:rPr>
        <w:t>XII.-</w:t>
      </w:r>
      <w:r>
        <w:rPr>
          <w:color w:val="231F20"/>
          <w:spacing w:val="57"/>
        </w:rPr>
        <w:t> </w:t>
      </w:r>
      <w:r>
        <w:rPr>
          <w:color w:val="231F20"/>
        </w:rPr>
        <w:t>Resguardo.-</w:t>
      </w:r>
      <w:r>
        <w:rPr>
          <w:color w:val="231F20"/>
          <w:spacing w:val="57"/>
        </w:rPr>
        <w:t> </w:t>
      </w:r>
      <w:r>
        <w:rPr>
          <w:color w:val="231F20"/>
        </w:rPr>
        <w:t>Es</w:t>
      </w:r>
      <w:r>
        <w:rPr>
          <w:color w:val="231F20"/>
          <w:spacing w:val="57"/>
        </w:rPr>
        <w:t> </w:t>
      </w:r>
      <w:r>
        <w:rPr>
          <w:color w:val="231F20"/>
        </w:rPr>
        <w:t>el</w:t>
      </w:r>
      <w:r>
        <w:rPr>
          <w:color w:val="231F20"/>
          <w:spacing w:val="53"/>
        </w:rPr>
        <w:t> </w:t>
      </w:r>
      <w:r>
        <w:rPr>
          <w:color w:val="231F20"/>
        </w:rPr>
        <w:t>acuerdo</w:t>
      </w:r>
      <w:r>
        <w:rPr>
          <w:color w:val="231F20"/>
          <w:spacing w:val="56"/>
        </w:rPr>
        <w:t> </w:t>
      </w:r>
      <w:r>
        <w:rPr>
          <w:color w:val="231F20"/>
        </w:rPr>
        <w:t>de</w:t>
      </w:r>
      <w:r>
        <w:rPr>
          <w:color w:val="231F20"/>
          <w:spacing w:val="57"/>
        </w:rPr>
        <w:t> </w:t>
      </w:r>
      <w:r>
        <w:rPr>
          <w:color w:val="231F20"/>
        </w:rPr>
        <w:t>la</w:t>
      </w:r>
      <w:r>
        <w:rPr>
          <w:color w:val="231F20"/>
          <w:spacing w:val="53"/>
        </w:rPr>
        <w:t> </w:t>
      </w:r>
      <w:r>
        <w:rPr>
          <w:color w:val="231F20"/>
        </w:rPr>
        <w:t>Oficialía</w:t>
      </w:r>
      <w:r>
        <w:rPr>
          <w:color w:val="231F20"/>
          <w:spacing w:val="56"/>
        </w:rPr>
        <w:t> </w:t>
      </w:r>
      <w:r>
        <w:rPr>
          <w:color w:val="231F20"/>
        </w:rPr>
        <w:t>Mayor</w:t>
      </w:r>
      <w:r>
        <w:rPr>
          <w:color w:val="231F20"/>
          <w:spacing w:val="58"/>
        </w:rPr>
        <w:t> </w:t>
      </w:r>
      <w:r>
        <w:rPr>
          <w:color w:val="231F20"/>
        </w:rPr>
        <w:t>por</w:t>
      </w:r>
      <w:r>
        <w:rPr>
          <w:color w:val="231F20"/>
          <w:spacing w:val="57"/>
        </w:rPr>
        <w:t> </w:t>
      </w:r>
      <w:r>
        <w:rPr>
          <w:color w:val="231F20"/>
        </w:rPr>
        <w:t>medio</w:t>
      </w:r>
      <w:r>
        <w:rPr>
          <w:color w:val="231F20"/>
          <w:spacing w:val="57"/>
        </w:rPr>
        <w:t> </w:t>
      </w:r>
      <w:r>
        <w:rPr>
          <w:color w:val="231F20"/>
        </w:rPr>
        <w:t>del</w:t>
      </w:r>
      <w:r>
        <w:rPr>
          <w:color w:val="231F20"/>
          <w:spacing w:val="56"/>
        </w:rPr>
        <w:t> </w:t>
      </w:r>
      <w:r>
        <w:rPr>
          <w:color w:val="231F20"/>
        </w:rPr>
        <w:t>cual</w:t>
      </w:r>
      <w:r>
        <w:rPr>
          <w:color w:val="231F20"/>
          <w:spacing w:val="56"/>
        </w:rPr>
        <w:t> </w:t>
      </w:r>
      <w:r>
        <w:rPr>
          <w:color w:val="231F20"/>
        </w:rPr>
        <w:t>se</w:t>
      </w:r>
      <w:r>
        <w:rPr>
          <w:color w:val="231F20"/>
          <w:spacing w:val="-58"/>
        </w:rPr>
        <w:t> </w:t>
      </w:r>
      <w:r>
        <w:rPr>
          <w:color w:val="231F20"/>
        </w:rPr>
        <w:t>asignan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2"/>
        </w:rPr>
        <w:t> </w:t>
      </w:r>
      <w:r>
        <w:rPr>
          <w:color w:val="231F20"/>
        </w:rPr>
        <w:t>Municipales</w:t>
      </w:r>
      <w:r>
        <w:rPr>
          <w:color w:val="231F20"/>
          <w:spacing w:val="-1"/>
        </w:rPr>
        <w:t> </w:t>
      </w:r>
      <w:r>
        <w:rPr>
          <w:color w:val="231F20"/>
        </w:rPr>
        <w:t>muebles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Dependencias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Sindicatura;</w:t>
      </w:r>
      <w:r>
        <w:rPr>
          <w:color w:val="231F20"/>
          <w:spacing w:val="-1"/>
        </w:rPr>
        <w:t> </w:t>
      </w:r>
      <w:r>
        <w:rPr>
          <w:color w:val="231F20"/>
        </w:rPr>
        <w:t>y,</w:t>
      </w:r>
    </w:p>
    <w:p>
      <w:pPr>
        <w:pStyle w:val="BodyText"/>
        <w:spacing w:before="192"/>
        <w:ind w:left="360"/>
      </w:pPr>
      <w:r>
        <w:rPr>
          <w:color w:val="231F20"/>
        </w:rPr>
        <w:t>XIII.-</w:t>
      </w:r>
      <w:r>
        <w:rPr>
          <w:color w:val="231F20"/>
          <w:spacing w:val="-5"/>
        </w:rPr>
        <w:t> </w:t>
      </w:r>
      <w:r>
        <w:rPr>
          <w:color w:val="231F20"/>
        </w:rPr>
        <w:t>Sindicatura.-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Sindicatura</w:t>
      </w:r>
      <w:r>
        <w:rPr>
          <w:color w:val="231F20"/>
          <w:spacing w:val="-4"/>
        </w:rPr>
        <w:t> </w:t>
      </w:r>
      <w:r>
        <w:rPr>
          <w:color w:val="231F20"/>
        </w:rPr>
        <w:t>Municipal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Mexicali,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3"/>
        </w:rPr>
        <w:t> </w:t>
      </w:r>
      <w:r>
        <w:rPr>
          <w:color w:val="231F20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ind w:left="506"/>
      </w:pPr>
      <w:r>
        <w:rPr>
          <w:color w:val="231F20"/>
        </w:rPr>
        <w:t>CAPÍTULO</w:t>
      </w:r>
      <w:r>
        <w:rPr>
          <w:color w:val="231F20"/>
          <w:spacing w:val="-1"/>
        </w:rPr>
        <w:t> </w:t>
      </w:r>
      <w:r>
        <w:rPr>
          <w:color w:val="231F20"/>
        </w:rPr>
        <w:t>SEGUNDO</w:t>
      </w:r>
    </w:p>
    <w:p>
      <w:pPr>
        <w:spacing w:before="1"/>
        <w:ind w:left="506" w:right="88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LAS</w:t>
      </w:r>
      <w:r>
        <w:rPr>
          <w:b/>
          <w:color w:val="231F20"/>
          <w:spacing w:val="3"/>
          <w:sz w:val="22"/>
        </w:rPr>
        <w:t> </w:t>
      </w:r>
      <w:r>
        <w:rPr>
          <w:b/>
          <w:color w:val="231F20"/>
          <w:sz w:val="22"/>
        </w:rPr>
        <w:t>AUTORIDADES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COMPETENTES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Y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SUS ATRIBUCIONES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78" w:lineRule="auto"/>
        <w:ind w:left="360" w:right="673"/>
      </w:pPr>
      <w:r>
        <w:rPr>
          <w:b/>
          <w:color w:val="231F20"/>
        </w:rPr>
        <w:t>Artículo</w:t>
      </w:r>
      <w:r>
        <w:rPr>
          <w:b/>
          <w:color w:val="231F20"/>
          <w:spacing w:val="6"/>
        </w:rPr>
        <w:t> </w:t>
      </w:r>
      <w:r>
        <w:rPr>
          <w:b/>
          <w:color w:val="231F20"/>
        </w:rPr>
        <w:t>4.-</w:t>
      </w:r>
      <w:r>
        <w:rPr>
          <w:b/>
          <w:color w:val="231F20"/>
          <w:spacing w:val="8"/>
        </w:rPr>
        <w:t> </w:t>
      </w:r>
      <w:r>
        <w:rPr>
          <w:color w:val="231F20"/>
        </w:rPr>
        <w:t>Son</w:t>
      </w:r>
      <w:r>
        <w:rPr>
          <w:color w:val="231F20"/>
          <w:spacing w:val="7"/>
        </w:rPr>
        <w:t> </w:t>
      </w:r>
      <w:r>
        <w:rPr>
          <w:color w:val="231F20"/>
        </w:rPr>
        <w:t>autoridades</w:t>
      </w:r>
      <w:r>
        <w:rPr>
          <w:color w:val="231F20"/>
          <w:spacing w:val="6"/>
        </w:rPr>
        <w:t> </w:t>
      </w:r>
      <w:r>
        <w:rPr>
          <w:color w:val="231F20"/>
        </w:rPr>
        <w:t>competentes</w:t>
      </w:r>
      <w:r>
        <w:rPr>
          <w:color w:val="231F20"/>
          <w:spacing w:val="7"/>
        </w:rPr>
        <w:t> </w:t>
      </w:r>
      <w:r>
        <w:rPr>
          <w:color w:val="231F20"/>
        </w:rPr>
        <w:t>para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aplicación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las</w:t>
      </w:r>
      <w:r>
        <w:rPr>
          <w:color w:val="231F20"/>
          <w:spacing w:val="7"/>
        </w:rPr>
        <w:t> </w:t>
      </w:r>
      <w:r>
        <w:rPr>
          <w:color w:val="231F20"/>
        </w:rPr>
        <w:t>disposiciones</w:t>
      </w:r>
      <w:r>
        <w:rPr>
          <w:color w:val="231F20"/>
          <w:spacing w:val="-59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Reglamento:</w:t>
      </w:r>
    </w:p>
    <w:p>
      <w:pPr>
        <w:pStyle w:val="BodyText"/>
        <w:spacing w:before="176"/>
        <w:ind w:left="360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Ayuntamiento;</w:t>
      </w:r>
    </w:p>
    <w:p>
      <w:pPr>
        <w:pStyle w:val="BodyText"/>
        <w:spacing w:before="1"/>
      </w:pPr>
    </w:p>
    <w:p>
      <w:pPr>
        <w:pStyle w:val="BodyText"/>
        <w:spacing w:line="475" w:lineRule="auto"/>
        <w:ind w:left="360" w:right="6161"/>
      </w:pP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Presidente</w:t>
      </w:r>
      <w:r>
        <w:rPr>
          <w:color w:val="231F20"/>
          <w:spacing w:val="-4"/>
        </w:rPr>
        <w:t> </w:t>
      </w:r>
      <w:r>
        <w:rPr>
          <w:color w:val="231F20"/>
        </w:rPr>
        <w:t>Municipal;</w:t>
      </w:r>
      <w:r>
        <w:rPr>
          <w:color w:val="231F20"/>
          <w:spacing w:val="-58"/>
        </w:rPr>
        <w:t> </w:t>
      </w:r>
      <w:r>
        <w:rPr>
          <w:color w:val="231F20"/>
        </w:rPr>
        <w:t>III.-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Sindicatura;</w:t>
      </w:r>
    </w:p>
    <w:p>
      <w:pPr>
        <w:pStyle w:val="BodyText"/>
        <w:spacing w:before="13"/>
        <w:ind w:left="360"/>
      </w:pPr>
      <w:r>
        <w:rPr>
          <w:color w:val="231F20"/>
        </w:rPr>
        <w:t>IV.-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Oficialía Mayor;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360" w:right="4340"/>
      </w:pPr>
      <w:r>
        <w:rPr>
          <w:color w:val="231F20"/>
        </w:rPr>
        <w:t>V.- La</w:t>
      </w:r>
      <w:r>
        <w:rPr>
          <w:color w:val="231F20"/>
          <w:spacing w:val="-4"/>
        </w:rPr>
        <w:t> </w:t>
      </w:r>
      <w:r>
        <w:rPr>
          <w:color w:val="231F20"/>
        </w:rPr>
        <w:t>Comisión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Consejo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Vigilancia;</w:t>
      </w:r>
      <w:r>
        <w:rPr>
          <w:color w:val="231F20"/>
          <w:spacing w:val="-1"/>
        </w:rPr>
        <w:t> </w:t>
      </w:r>
      <w:r>
        <w:rPr>
          <w:color w:val="231F20"/>
        </w:rPr>
        <w:t>y,</w:t>
      </w:r>
      <w:r>
        <w:rPr>
          <w:color w:val="231F20"/>
          <w:spacing w:val="-58"/>
        </w:rPr>
        <w:t> </w:t>
      </w:r>
      <w:r>
        <w:rPr>
          <w:color w:val="231F20"/>
        </w:rPr>
        <w:t>VI.-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Dependencias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Entidades.</w:t>
      </w:r>
    </w:p>
    <w:p>
      <w:pPr>
        <w:pStyle w:val="BodyText"/>
        <w:spacing w:before="2"/>
      </w:pPr>
    </w:p>
    <w:p>
      <w:pPr>
        <w:pStyle w:val="BodyText"/>
        <w:ind w:left="360"/>
      </w:pPr>
      <w:r>
        <w:rPr>
          <w:b/>
          <w:color w:val="231F20"/>
        </w:rPr>
        <w:t>Artículo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5</w:t>
      </w:r>
      <w:r>
        <w:rPr>
          <w:color w:val="231F20"/>
        </w:rPr>
        <w:t>.-</w:t>
      </w:r>
      <w:r>
        <w:rPr>
          <w:color w:val="231F20"/>
          <w:spacing w:val="-2"/>
        </w:rPr>
        <w:t> </w:t>
      </w:r>
      <w:r>
        <w:rPr>
          <w:color w:val="231F20"/>
        </w:rPr>
        <w:t>Conforme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Ley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-2"/>
        </w:rPr>
        <w:t> </w:t>
      </w:r>
      <w:r>
        <w:rPr>
          <w:color w:val="231F20"/>
        </w:rPr>
        <w:t>atribución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Ayuntamiento</w:t>
      </w:r>
      <w:r>
        <w:rPr>
          <w:color w:val="231F20"/>
          <w:spacing w:val="-2"/>
        </w:rPr>
        <w:t> </w:t>
      </w:r>
      <w:r>
        <w:rPr>
          <w:color w:val="231F20"/>
        </w:rPr>
        <w:t>autorizar o</w:t>
      </w:r>
      <w:r>
        <w:rPr>
          <w:color w:val="231F20"/>
          <w:spacing w:val="-4"/>
        </w:rPr>
        <w:t> </w:t>
      </w:r>
      <w:r>
        <w:rPr>
          <w:color w:val="231F20"/>
        </w:rPr>
        <w:t>negar:</w:t>
      </w:r>
    </w:p>
    <w:p>
      <w:pPr>
        <w:pStyle w:val="BodyText"/>
        <w:spacing w:before="5"/>
      </w:pPr>
    </w:p>
    <w:p>
      <w:pPr>
        <w:pStyle w:val="BodyText"/>
        <w:spacing w:line="254" w:lineRule="auto" w:before="1"/>
        <w:ind w:left="360" w:right="679"/>
        <w:jc w:val="both"/>
      </w:pPr>
      <w:r>
        <w:rPr>
          <w:color w:val="231F20"/>
        </w:rPr>
        <w:t>I.-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desincorporación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régimen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dominio</w:t>
      </w:r>
      <w:r>
        <w:rPr>
          <w:color w:val="231F20"/>
          <w:spacing w:val="1"/>
        </w:rPr>
        <w:t> </w:t>
      </w:r>
      <w:r>
        <w:rPr>
          <w:color w:val="231F20"/>
        </w:rPr>
        <w:t>público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incorporación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59"/>
        </w:rPr>
        <w:t> </w:t>
      </w:r>
      <w:r>
        <w:rPr>
          <w:color w:val="231F20"/>
        </w:rPr>
        <w:t>régimen de bienes propios del Municipio, de toda clase de bienes inmuebles que</w:t>
      </w:r>
      <w:r>
        <w:rPr>
          <w:color w:val="231F20"/>
          <w:spacing w:val="1"/>
        </w:rPr>
        <w:t> </w:t>
      </w:r>
      <w:r>
        <w:rPr>
          <w:color w:val="231F20"/>
        </w:rPr>
        <w:t>ostenten</w:t>
      </w:r>
      <w:r>
        <w:rPr>
          <w:color w:val="231F20"/>
          <w:spacing w:val="-3"/>
        </w:rPr>
        <w:t> </w:t>
      </w:r>
      <w:r>
        <w:rPr>
          <w:color w:val="231F20"/>
        </w:rPr>
        <w:t>esta naturaleza</w:t>
      </w:r>
      <w:r>
        <w:rPr>
          <w:color w:val="231F20"/>
          <w:spacing w:val="-1"/>
        </w:rPr>
        <w:t> </w:t>
      </w:r>
      <w:r>
        <w:rPr>
          <w:color w:val="231F20"/>
        </w:rPr>
        <w:t>conforme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normas</w:t>
      </w:r>
      <w:r>
        <w:rPr>
          <w:color w:val="231F20"/>
          <w:spacing w:val="-4"/>
        </w:rPr>
        <w:t> </w:t>
      </w:r>
      <w:r>
        <w:rPr>
          <w:color w:val="231F20"/>
        </w:rPr>
        <w:t>aplicables;</w:t>
      </w:r>
    </w:p>
    <w:p>
      <w:pPr>
        <w:spacing w:after="0" w:line="254" w:lineRule="auto"/>
        <w:jc w:val="both"/>
        <w:sectPr>
          <w:headerReference w:type="default" r:id="rId7"/>
          <w:footerReference w:type="default" r:id="rId8"/>
          <w:pgSz w:w="12240" w:h="15840"/>
          <w:pgMar w:header="131" w:footer="887" w:top="2020" w:bottom="1080" w:left="1720" w:right="13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54" w:lineRule="auto" w:before="94"/>
        <w:ind w:left="360" w:right="798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enajenación,</w:t>
      </w:r>
      <w:r>
        <w:rPr>
          <w:color w:val="231F20"/>
          <w:spacing w:val="1"/>
        </w:rPr>
        <w:t> </w:t>
      </w:r>
      <w:r>
        <w:rPr>
          <w:color w:val="231F20"/>
        </w:rPr>
        <w:t>gravamen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afectación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cualquier</w:t>
      </w:r>
      <w:r>
        <w:rPr>
          <w:color w:val="231F20"/>
          <w:spacing w:val="1"/>
        </w:rPr>
        <w:t> </w:t>
      </w:r>
      <w:r>
        <w:rPr>
          <w:color w:val="231F20"/>
        </w:rPr>
        <w:t>índole,</w:t>
      </w:r>
      <w:r>
        <w:rPr>
          <w:color w:val="231F20"/>
          <w:spacing w:val="1"/>
        </w:rPr>
        <w:t> </w:t>
      </w:r>
      <w:r>
        <w:rPr>
          <w:color w:val="231F20"/>
        </w:rPr>
        <w:t>respecto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 Municipales inmuebles bajo el régimen de bienes propios, o que sean</w:t>
      </w:r>
      <w:r>
        <w:rPr>
          <w:color w:val="231F20"/>
          <w:spacing w:val="1"/>
        </w:rPr>
        <w:t> </w:t>
      </w:r>
      <w:r>
        <w:rPr>
          <w:color w:val="231F20"/>
        </w:rPr>
        <w:t>sujeto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desincorporación de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régimen de</w:t>
      </w:r>
      <w:r>
        <w:rPr>
          <w:color w:val="231F20"/>
          <w:spacing w:val="-3"/>
        </w:rPr>
        <w:t> </w:t>
      </w:r>
      <w:r>
        <w:rPr>
          <w:color w:val="231F20"/>
        </w:rPr>
        <w:t>dominio público;</w:t>
      </w:r>
    </w:p>
    <w:p>
      <w:pPr>
        <w:pStyle w:val="BodyText"/>
        <w:spacing w:line="254" w:lineRule="auto" w:before="203"/>
        <w:ind w:left="361" w:right="700" w:hanging="1"/>
        <w:jc w:val="both"/>
      </w:pPr>
      <w:r>
        <w:rPr>
          <w:color w:val="231F20"/>
        </w:rPr>
        <w:t>III.-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adquisición</w:t>
      </w:r>
      <w:r>
        <w:rPr>
          <w:color w:val="231F20"/>
          <w:spacing w:val="13"/>
        </w:rPr>
        <w:t> </w:t>
      </w:r>
      <w:r>
        <w:rPr>
          <w:color w:val="231F20"/>
        </w:rPr>
        <w:t>del</w:t>
      </w:r>
      <w:r>
        <w:rPr>
          <w:color w:val="231F20"/>
          <w:spacing w:val="12"/>
        </w:rPr>
        <w:t> </w:t>
      </w:r>
      <w:r>
        <w:rPr>
          <w:color w:val="231F20"/>
        </w:rPr>
        <w:t>dominio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un</w:t>
      </w:r>
      <w:r>
        <w:rPr>
          <w:color w:val="231F20"/>
          <w:spacing w:val="12"/>
        </w:rPr>
        <w:t> </w:t>
      </w:r>
      <w:r>
        <w:rPr>
          <w:color w:val="231F20"/>
        </w:rPr>
        <w:t>bien</w:t>
      </w:r>
      <w:r>
        <w:rPr>
          <w:color w:val="231F20"/>
          <w:spacing w:val="12"/>
        </w:rPr>
        <w:t> </w:t>
      </w:r>
      <w:r>
        <w:rPr>
          <w:color w:val="231F20"/>
        </w:rPr>
        <w:t>inmueble,</w:t>
      </w:r>
      <w:r>
        <w:rPr>
          <w:color w:val="231F20"/>
          <w:spacing w:val="14"/>
        </w:rPr>
        <w:t> </w:t>
      </w:r>
      <w:r>
        <w:rPr>
          <w:color w:val="231F20"/>
        </w:rPr>
        <w:t>cuando</w:t>
      </w:r>
      <w:r>
        <w:rPr>
          <w:color w:val="231F20"/>
          <w:spacing w:val="12"/>
        </w:rPr>
        <w:t> </w:t>
      </w:r>
      <w:r>
        <w:rPr>
          <w:color w:val="231F20"/>
        </w:rPr>
        <w:t>vaya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ser</w:t>
      </w:r>
      <w:r>
        <w:rPr>
          <w:color w:val="231F20"/>
          <w:spacing w:val="9"/>
        </w:rPr>
        <w:t> </w:t>
      </w:r>
      <w:r>
        <w:rPr>
          <w:color w:val="231F20"/>
        </w:rPr>
        <w:t>destinado</w:t>
      </w:r>
      <w:r>
        <w:rPr>
          <w:color w:val="231F20"/>
          <w:spacing w:val="-59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uso</w:t>
      </w:r>
      <w:r>
        <w:rPr>
          <w:color w:val="231F20"/>
          <w:spacing w:val="1"/>
        </w:rPr>
        <w:t> </w:t>
      </w:r>
      <w:r>
        <w:rPr>
          <w:color w:val="231F20"/>
        </w:rPr>
        <w:t>común,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equipamiento</w:t>
      </w:r>
      <w:r>
        <w:rPr>
          <w:color w:val="231F20"/>
          <w:spacing w:val="1"/>
        </w:rPr>
        <w:t> </w:t>
      </w:r>
      <w:r>
        <w:rPr>
          <w:color w:val="231F20"/>
        </w:rPr>
        <w:t>público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prestación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servicio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naturaleza</w:t>
      </w:r>
      <w:r>
        <w:rPr>
          <w:color w:val="231F20"/>
          <w:spacing w:val="-1"/>
        </w:rPr>
        <w:t> </w:t>
      </w:r>
      <w:r>
        <w:rPr>
          <w:color w:val="231F20"/>
        </w:rPr>
        <w:t>municipal;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line="254" w:lineRule="auto" w:before="204"/>
        <w:ind w:left="360" w:right="679"/>
        <w:jc w:val="both"/>
      </w:pPr>
      <w:r>
        <w:rPr>
          <w:color w:val="231F20"/>
        </w:rPr>
        <w:t>IV.- El otorgamiento de concesiones para el uso y disfrute de un Bien Municipal</w:t>
      </w:r>
      <w:r>
        <w:rPr>
          <w:color w:val="231F20"/>
          <w:spacing w:val="1"/>
        </w:rPr>
        <w:t> </w:t>
      </w:r>
      <w:r>
        <w:rPr>
          <w:color w:val="231F20"/>
        </w:rPr>
        <w:t>inmueble, cuando la concesión exceda el término de gestión constitucional del</w:t>
      </w:r>
      <w:r>
        <w:rPr>
          <w:color w:val="231F20"/>
          <w:spacing w:val="1"/>
        </w:rPr>
        <w:t> </w:t>
      </w:r>
      <w:r>
        <w:rPr>
          <w:color w:val="231F20"/>
        </w:rPr>
        <w:t>Ayuntamiento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trate.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72"/>
        <w:ind w:left="360" w:right="698"/>
        <w:jc w:val="both"/>
      </w:pPr>
      <w:r>
        <w:rPr>
          <w:b/>
          <w:color w:val="231F20"/>
        </w:rPr>
        <w:t>Artículo 6.- </w:t>
      </w:r>
      <w:r>
        <w:rPr>
          <w:color w:val="231F20"/>
        </w:rPr>
        <w:t>Corresponde al Presidente Municipal ejercer las facultades que le</w:t>
      </w:r>
      <w:r>
        <w:rPr>
          <w:color w:val="231F20"/>
          <w:spacing w:val="1"/>
        </w:rPr>
        <w:t> </w:t>
      </w:r>
      <w:r>
        <w:rPr>
          <w:color w:val="231F20"/>
        </w:rPr>
        <w:t>confiere el Reglamento; así como vigilar el cumplimiento de las disposiciones en</w:t>
      </w:r>
      <w:r>
        <w:rPr>
          <w:color w:val="231F20"/>
          <w:spacing w:val="1"/>
        </w:rPr>
        <w:t> </w:t>
      </w:r>
      <w:r>
        <w:rPr>
          <w:color w:val="231F20"/>
        </w:rPr>
        <w:t>materia de Bienes Municipales contenidas en la Ley y el mismo Reglamento por</w:t>
      </w:r>
      <w:r>
        <w:rPr>
          <w:color w:val="231F20"/>
          <w:spacing w:val="1"/>
        </w:rPr>
        <w:t> </w:t>
      </w:r>
      <w:r>
        <w:rPr>
          <w:color w:val="231F20"/>
        </w:rPr>
        <w:t>conducto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Oficialía Mayor.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 w:before="176"/>
        <w:ind w:left="360" w:right="676"/>
        <w:jc w:val="both"/>
      </w:pPr>
      <w:r>
        <w:rPr>
          <w:b/>
          <w:color w:val="231F20"/>
        </w:rPr>
        <w:t>Artículo 7</w:t>
      </w:r>
      <w:r>
        <w:rPr>
          <w:color w:val="231F20"/>
        </w:rPr>
        <w:t>.- Le corresponde a la Sindicatura vigilar el cumplimiento de normas y</w:t>
      </w:r>
      <w:r>
        <w:rPr>
          <w:color w:val="231F20"/>
          <w:spacing w:val="1"/>
        </w:rPr>
        <w:t> </w:t>
      </w:r>
      <w:r>
        <w:rPr>
          <w:color w:val="231F20"/>
        </w:rPr>
        <w:t>disposiciones en materia de adquisición, inventario, asignación, utilización, control,</w:t>
      </w:r>
      <w:r>
        <w:rPr>
          <w:color w:val="231F20"/>
          <w:spacing w:val="1"/>
        </w:rPr>
        <w:t> </w:t>
      </w:r>
      <w:r>
        <w:rPr>
          <w:color w:val="231F20"/>
        </w:rPr>
        <w:t>conservación,</w:t>
      </w:r>
      <w:r>
        <w:rPr>
          <w:color w:val="231F20"/>
          <w:spacing w:val="1"/>
        </w:rPr>
        <w:t> </w:t>
      </w:r>
      <w:r>
        <w:rPr>
          <w:color w:val="231F20"/>
        </w:rPr>
        <w:t>protección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disposición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Bienes</w:t>
      </w:r>
      <w:r>
        <w:rPr>
          <w:color w:val="231F20"/>
          <w:spacing w:val="-1"/>
        </w:rPr>
        <w:t> </w:t>
      </w:r>
      <w:r>
        <w:rPr>
          <w:color w:val="231F20"/>
        </w:rPr>
        <w:t>Municipales.</w:t>
      </w: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360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8</w:t>
      </w:r>
      <w:r>
        <w:rPr>
          <w:color w:val="231F20"/>
        </w:rPr>
        <w:t>.-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3"/>
        </w:rPr>
        <w:t> </w:t>
      </w:r>
      <w:r>
        <w:rPr>
          <w:color w:val="231F20"/>
        </w:rPr>
        <w:t>atribuciones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Oficialía Mayor:</w:t>
      </w:r>
    </w:p>
    <w:p>
      <w:pPr>
        <w:pStyle w:val="BodyText"/>
        <w:spacing w:before="5"/>
      </w:pPr>
    </w:p>
    <w:p>
      <w:pPr>
        <w:pStyle w:val="BodyText"/>
        <w:spacing w:line="271" w:lineRule="auto" w:before="1"/>
        <w:ind w:left="360" w:right="700"/>
        <w:jc w:val="both"/>
      </w:pPr>
      <w:r>
        <w:rPr>
          <w:color w:val="231F20"/>
        </w:rPr>
        <w:t>I.- Conducir los procedimientos de adquisición, inventario, protección y disposición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 Bienes Municipales;</w:t>
      </w:r>
    </w:p>
    <w:p>
      <w:pPr>
        <w:pStyle w:val="BodyText"/>
        <w:spacing w:line="254" w:lineRule="auto" w:before="181"/>
        <w:ind w:left="360" w:right="700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Suscribir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nombre y representación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Municipio,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actos</w:t>
      </w:r>
      <w:r>
        <w:rPr>
          <w:color w:val="231F20"/>
          <w:spacing w:val="1"/>
        </w:rPr>
        <w:t> </w:t>
      </w:r>
      <w:r>
        <w:rPr>
          <w:color w:val="231F20"/>
        </w:rPr>
        <w:t>jurídicos</w:t>
      </w:r>
      <w:r>
        <w:rPr>
          <w:color w:val="231F20"/>
          <w:spacing w:val="61"/>
        </w:rPr>
        <w:t> </w:t>
      </w:r>
      <w:r>
        <w:rPr>
          <w:color w:val="231F20"/>
        </w:rPr>
        <w:t>por</w:t>
      </w:r>
      <w:r>
        <w:rPr>
          <w:color w:val="231F20"/>
          <w:spacing w:val="-59"/>
        </w:rPr>
        <w:t> </w:t>
      </w:r>
      <w:r>
        <w:rPr>
          <w:color w:val="231F20"/>
        </w:rPr>
        <w:t>virtud de los cuales éste adquiera la propiedad, así como el uso y goce de bienes</w:t>
      </w:r>
      <w:r>
        <w:rPr>
          <w:color w:val="231F20"/>
          <w:spacing w:val="1"/>
        </w:rPr>
        <w:t> </w:t>
      </w:r>
      <w:r>
        <w:rPr>
          <w:color w:val="231F20"/>
        </w:rPr>
        <w:t>bajo</w:t>
      </w:r>
      <w:r>
        <w:rPr>
          <w:color w:val="231F20"/>
          <w:spacing w:val="-1"/>
        </w:rPr>
        <w:t> </w:t>
      </w:r>
      <w:r>
        <w:rPr>
          <w:color w:val="231F20"/>
        </w:rPr>
        <w:t>cualquier título;</w:t>
      </w:r>
    </w:p>
    <w:p>
      <w:pPr>
        <w:pStyle w:val="BodyText"/>
        <w:spacing w:line="254" w:lineRule="auto" w:before="206"/>
        <w:ind w:left="361" w:right="676" w:hanging="1"/>
        <w:jc w:val="both"/>
      </w:pPr>
      <w:r>
        <w:rPr>
          <w:color w:val="231F20"/>
        </w:rPr>
        <w:t>III.- Resguardar los documentos que acrediten la propiedad o posesión de los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inmuebles,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muebles</w:t>
      </w:r>
      <w:r>
        <w:rPr>
          <w:color w:val="231F20"/>
          <w:spacing w:val="1"/>
        </w:rPr>
        <w:t> </w:t>
      </w:r>
      <w:r>
        <w:rPr>
          <w:color w:val="231F20"/>
        </w:rPr>
        <w:t>señalados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Reglamento;</w:t>
      </w:r>
    </w:p>
    <w:p>
      <w:pPr>
        <w:pStyle w:val="BodyText"/>
        <w:spacing w:line="271" w:lineRule="auto" w:before="206"/>
        <w:ind w:left="360" w:right="699"/>
        <w:jc w:val="both"/>
      </w:pPr>
      <w:r>
        <w:rPr>
          <w:color w:val="231F20"/>
        </w:rPr>
        <w:t>IV.- Operar</w:t>
      </w:r>
      <w:r>
        <w:rPr>
          <w:color w:val="231F20"/>
          <w:spacing w:val="1"/>
        </w:rPr>
        <w:t> </w:t>
      </w:r>
      <w:r>
        <w:rPr>
          <w:color w:val="231F20"/>
        </w:rPr>
        <w:t>y mantener actualizado el padrón de Bienes</w:t>
      </w:r>
      <w:r>
        <w:rPr>
          <w:color w:val="231F20"/>
          <w:spacing w:val="1"/>
        </w:rPr>
        <w:t> </w:t>
      </w:r>
      <w:r>
        <w:rPr>
          <w:color w:val="231F20"/>
        </w:rPr>
        <w:t>Municipales,</w:t>
      </w:r>
      <w:r>
        <w:rPr>
          <w:color w:val="231F20"/>
          <w:spacing w:val="61"/>
        </w:rPr>
        <w:t> </w:t>
      </w:r>
      <w:r>
        <w:rPr>
          <w:color w:val="231F20"/>
        </w:rPr>
        <w:t>ordenando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procedimientos de</w:t>
      </w:r>
      <w:r>
        <w:rPr>
          <w:color w:val="231F20"/>
          <w:spacing w:val="-3"/>
        </w:rPr>
        <w:t> </w:t>
      </w:r>
      <w:r>
        <w:rPr>
          <w:color w:val="231F20"/>
        </w:rPr>
        <w:t>control correspondientes;</w:t>
      </w:r>
    </w:p>
    <w:p>
      <w:pPr>
        <w:pStyle w:val="BodyText"/>
        <w:spacing w:line="271" w:lineRule="auto" w:before="201"/>
        <w:ind w:left="361" w:right="1045" w:hanging="1"/>
      </w:pPr>
      <w:r>
        <w:rPr>
          <w:color w:val="231F20"/>
        </w:rPr>
        <w:t>V.- Asignar a las Dependencias, Entidades y Sindicatura, los 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requieran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cumplimiento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sus</w:t>
      </w:r>
      <w:r>
        <w:rPr>
          <w:color w:val="231F20"/>
          <w:spacing w:val="-3"/>
        </w:rPr>
        <w:t> </w:t>
      </w:r>
      <w:r>
        <w:rPr>
          <w:color w:val="231F20"/>
        </w:rPr>
        <w:t>atribuciones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fines;</w:t>
      </w:r>
    </w:p>
    <w:p>
      <w:pPr>
        <w:spacing w:after="0" w:line="271" w:lineRule="auto"/>
        <w:sectPr>
          <w:headerReference w:type="default" r:id="rId9"/>
          <w:footerReference w:type="default" r:id="rId10"/>
          <w:pgSz w:w="12240" w:h="15840"/>
          <w:pgMar w:header="131" w:footer="1365" w:top="2020" w:bottom="1560" w:left="1720" w:right="13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1" w:lineRule="auto" w:before="94"/>
        <w:ind w:left="360" w:right="673"/>
      </w:pPr>
      <w:r>
        <w:rPr>
          <w:color w:val="231F20"/>
        </w:rPr>
        <w:t>VI.-</w:t>
      </w:r>
      <w:r>
        <w:rPr>
          <w:color w:val="231F20"/>
          <w:spacing w:val="36"/>
        </w:rPr>
        <w:t> </w:t>
      </w:r>
      <w:r>
        <w:rPr>
          <w:color w:val="231F20"/>
        </w:rPr>
        <w:t>Dar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8"/>
        </w:rPr>
        <w:t> </w:t>
      </w:r>
      <w:r>
        <w:rPr>
          <w:color w:val="231F20"/>
        </w:rPr>
        <w:t>baja</w:t>
      </w:r>
      <w:r>
        <w:rPr>
          <w:color w:val="231F20"/>
          <w:spacing w:val="37"/>
        </w:rPr>
        <w:t> </w:t>
      </w:r>
      <w:r>
        <w:rPr>
          <w:color w:val="231F20"/>
        </w:rPr>
        <w:t>los</w:t>
      </w:r>
      <w:r>
        <w:rPr>
          <w:color w:val="231F20"/>
          <w:spacing w:val="38"/>
        </w:rPr>
        <w:t> </w:t>
      </w:r>
      <w:r>
        <w:rPr>
          <w:color w:val="231F20"/>
        </w:rPr>
        <w:t>Bienes</w:t>
      </w:r>
      <w:r>
        <w:rPr>
          <w:color w:val="231F20"/>
          <w:spacing w:val="38"/>
        </w:rPr>
        <w:t> </w:t>
      </w:r>
      <w:r>
        <w:rPr>
          <w:color w:val="231F20"/>
        </w:rPr>
        <w:t>Municipales</w:t>
      </w:r>
      <w:r>
        <w:rPr>
          <w:color w:val="231F20"/>
          <w:spacing w:val="37"/>
        </w:rPr>
        <w:t> </w:t>
      </w:r>
      <w:r>
        <w:rPr>
          <w:color w:val="231F20"/>
        </w:rPr>
        <w:t>muebles</w:t>
      </w:r>
      <w:r>
        <w:rPr>
          <w:color w:val="231F20"/>
          <w:spacing w:val="38"/>
        </w:rPr>
        <w:t> </w:t>
      </w:r>
      <w:r>
        <w:rPr>
          <w:color w:val="231F20"/>
        </w:rPr>
        <w:t>que</w:t>
      </w:r>
      <w:r>
        <w:rPr>
          <w:color w:val="231F20"/>
          <w:spacing w:val="35"/>
        </w:rPr>
        <w:t> </w:t>
      </w:r>
      <w:r>
        <w:rPr>
          <w:color w:val="231F20"/>
        </w:rPr>
        <w:t>estén</w:t>
      </w:r>
      <w:r>
        <w:rPr>
          <w:color w:val="231F20"/>
          <w:spacing w:val="35"/>
        </w:rPr>
        <w:t> </w:t>
      </w:r>
      <w:r>
        <w:rPr>
          <w:color w:val="231F20"/>
        </w:rPr>
        <w:t>bajo</w:t>
      </w:r>
      <w:r>
        <w:rPr>
          <w:color w:val="231F20"/>
          <w:spacing w:val="34"/>
        </w:rPr>
        <w:t> </w:t>
      </w:r>
      <w:r>
        <w:rPr>
          <w:color w:val="231F20"/>
        </w:rPr>
        <w:t>el</w:t>
      </w:r>
      <w:r>
        <w:rPr>
          <w:color w:val="231F20"/>
          <w:spacing w:val="38"/>
        </w:rPr>
        <w:t> </w:t>
      </w:r>
      <w:r>
        <w:rPr>
          <w:color w:val="231F20"/>
        </w:rPr>
        <w:t>régimen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bienes</w:t>
      </w:r>
      <w:r>
        <w:rPr>
          <w:color w:val="231F20"/>
          <w:spacing w:val="-1"/>
        </w:rPr>
        <w:t> </w:t>
      </w:r>
      <w:r>
        <w:rPr>
          <w:color w:val="231F20"/>
        </w:rPr>
        <w:t>propios, y</w:t>
      </w:r>
      <w:r>
        <w:rPr>
          <w:color w:val="231F20"/>
          <w:spacing w:val="-1"/>
        </w:rPr>
        <w:t> </w:t>
      </w:r>
      <w:r>
        <w:rPr>
          <w:color w:val="231F20"/>
        </w:rPr>
        <w:t>que dejen</w:t>
      </w:r>
      <w:r>
        <w:rPr>
          <w:color w:val="231F20"/>
          <w:spacing w:val="-1"/>
        </w:rPr>
        <w:t> </w:t>
      </w:r>
      <w:r>
        <w:rPr>
          <w:color w:val="231F20"/>
        </w:rPr>
        <w:t>de ser</w:t>
      </w:r>
      <w:r>
        <w:rPr>
          <w:color w:val="231F20"/>
          <w:spacing w:val="2"/>
        </w:rPr>
        <w:t> </w:t>
      </w:r>
      <w:r>
        <w:rPr>
          <w:color w:val="231F20"/>
        </w:rPr>
        <w:t>útiles;</w:t>
      </w:r>
    </w:p>
    <w:p>
      <w:pPr>
        <w:pStyle w:val="BodyText"/>
        <w:spacing w:before="187"/>
        <w:ind w:left="360"/>
      </w:pPr>
      <w:r>
        <w:rPr>
          <w:color w:val="231F20"/>
        </w:rPr>
        <w:t>VII.-</w:t>
      </w:r>
      <w:r>
        <w:rPr>
          <w:color w:val="231F20"/>
          <w:spacing w:val="-2"/>
        </w:rPr>
        <w:t> </w:t>
      </w:r>
      <w:r>
        <w:rPr>
          <w:color w:val="231F20"/>
        </w:rPr>
        <w:t>Regularizar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propiedad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Bienes</w:t>
      </w:r>
      <w:r>
        <w:rPr>
          <w:color w:val="231F20"/>
          <w:spacing w:val="-5"/>
        </w:rPr>
        <w:t> </w:t>
      </w:r>
      <w:r>
        <w:rPr>
          <w:color w:val="231F20"/>
        </w:rPr>
        <w:t>Municipales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lo</w:t>
      </w:r>
      <w:r>
        <w:rPr>
          <w:color w:val="231F20"/>
          <w:spacing w:val="-3"/>
        </w:rPr>
        <w:t> </w:t>
      </w:r>
      <w:r>
        <w:rPr>
          <w:color w:val="231F20"/>
        </w:rPr>
        <w:t>requieran;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1" w:lineRule="auto"/>
        <w:ind w:left="361" w:right="1091" w:hanging="1"/>
      </w:pPr>
      <w:r>
        <w:rPr>
          <w:color w:val="231F20"/>
        </w:rPr>
        <w:t>VIII.- Recibir y tramitar las solicitudes de transmisión de la propiedad de Bienes</w:t>
      </w:r>
      <w:r>
        <w:rPr>
          <w:color w:val="231F20"/>
          <w:spacing w:val="-60"/>
        </w:rPr>
        <w:t> </w:t>
      </w:r>
      <w:r>
        <w:rPr>
          <w:color w:val="231F20"/>
        </w:rPr>
        <w:t>Municipales;</w:t>
      </w:r>
    </w:p>
    <w:p>
      <w:pPr>
        <w:pStyle w:val="BodyText"/>
        <w:spacing w:line="254" w:lineRule="auto" w:before="182"/>
        <w:ind w:left="360" w:right="700"/>
        <w:jc w:val="both"/>
      </w:pPr>
      <w:r>
        <w:rPr>
          <w:color w:val="231F20"/>
        </w:rPr>
        <w:t>IX.- Proponer al Presidente Municipal la emisión de normas para la utilización,</w:t>
      </w:r>
      <w:r>
        <w:rPr>
          <w:color w:val="231F20"/>
          <w:spacing w:val="1"/>
        </w:rPr>
        <w:t> </w:t>
      </w:r>
      <w:r>
        <w:rPr>
          <w:color w:val="231F20"/>
        </w:rPr>
        <w:t>control,</w:t>
      </w:r>
      <w:r>
        <w:rPr>
          <w:color w:val="231F20"/>
          <w:spacing w:val="1"/>
        </w:rPr>
        <w:t> </w:t>
      </w:r>
      <w:r>
        <w:rPr>
          <w:color w:val="231F20"/>
        </w:rPr>
        <w:t>conservación,</w:t>
      </w:r>
      <w:r>
        <w:rPr>
          <w:color w:val="231F20"/>
          <w:spacing w:val="1"/>
        </w:rPr>
        <w:t> </w:t>
      </w:r>
      <w:r>
        <w:rPr>
          <w:color w:val="231F20"/>
        </w:rPr>
        <w:t>mantenimiento,</w:t>
      </w:r>
      <w:r>
        <w:rPr>
          <w:color w:val="231F20"/>
          <w:spacing w:val="1"/>
        </w:rPr>
        <w:t> </w:t>
      </w:r>
      <w:r>
        <w:rPr>
          <w:color w:val="231F20"/>
        </w:rPr>
        <w:t>capitalización,</w:t>
      </w:r>
      <w:r>
        <w:rPr>
          <w:color w:val="231F20"/>
          <w:spacing w:val="1"/>
        </w:rPr>
        <w:t> </w:t>
      </w:r>
      <w:r>
        <w:rPr>
          <w:color w:val="231F20"/>
        </w:rPr>
        <w:t>baja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disposición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59"/>
        </w:rPr>
        <w:t> </w:t>
      </w:r>
      <w:r>
        <w:rPr>
          <w:color w:val="231F20"/>
        </w:rPr>
        <w:t>Bienes</w:t>
      </w:r>
      <w:r>
        <w:rPr>
          <w:color w:val="231F20"/>
          <w:spacing w:val="-1"/>
        </w:rPr>
        <w:t> </w:t>
      </w:r>
      <w:r>
        <w:rPr>
          <w:color w:val="231F20"/>
        </w:rPr>
        <w:t>Municipales;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line="271" w:lineRule="auto" w:before="208"/>
        <w:ind w:left="361" w:right="699" w:hanging="1"/>
        <w:jc w:val="both"/>
      </w:pPr>
      <w:r>
        <w:rPr>
          <w:color w:val="231F20"/>
        </w:rPr>
        <w:t>X.-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demás</w:t>
      </w:r>
      <w:r>
        <w:rPr>
          <w:color w:val="231F20"/>
          <w:spacing w:val="1"/>
        </w:rPr>
        <w:t> </w:t>
      </w:r>
      <w:r>
        <w:rPr>
          <w:color w:val="231F20"/>
        </w:rPr>
        <w:t>previstas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Reglamento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demás</w:t>
      </w:r>
      <w:r>
        <w:rPr>
          <w:color w:val="231F20"/>
          <w:spacing w:val="1"/>
        </w:rPr>
        <w:t> </w:t>
      </w:r>
      <w:r>
        <w:rPr>
          <w:color w:val="231F20"/>
        </w:rPr>
        <w:t>disposiciones</w:t>
      </w:r>
      <w:r>
        <w:rPr>
          <w:color w:val="231F20"/>
          <w:spacing w:val="1"/>
        </w:rPr>
        <w:t> </w:t>
      </w:r>
      <w:r>
        <w:rPr>
          <w:color w:val="231F2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56"/>
        <w:ind w:left="360" w:right="673"/>
      </w:pPr>
      <w:r>
        <w:rPr>
          <w:b/>
          <w:color w:val="231F20"/>
        </w:rPr>
        <w:t>Artículo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9.-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Comisión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órgano</w:t>
      </w:r>
      <w:r>
        <w:rPr>
          <w:color w:val="231F20"/>
          <w:spacing w:val="-4"/>
        </w:rPr>
        <w:t> </w:t>
      </w:r>
      <w:r>
        <w:rPr>
          <w:color w:val="231F20"/>
        </w:rPr>
        <w:t>técnico</w:t>
      </w:r>
      <w:r>
        <w:rPr>
          <w:color w:val="231F20"/>
          <w:spacing w:val="-5"/>
        </w:rPr>
        <w:t> </w:t>
      </w:r>
      <w:r>
        <w:rPr>
          <w:color w:val="231F20"/>
        </w:rPr>
        <w:t>responsable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valuar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59"/>
        </w:rPr>
        <w:t> </w:t>
      </w:r>
      <w:r>
        <w:rPr>
          <w:color w:val="231F20"/>
        </w:rPr>
        <w:t>Municipales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ejercer las</w:t>
      </w:r>
      <w:r>
        <w:rPr>
          <w:color w:val="231F20"/>
          <w:spacing w:val="-3"/>
        </w:rPr>
        <w:t> </w:t>
      </w:r>
      <w:r>
        <w:rPr>
          <w:color w:val="231F20"/>
        </w:rPr>
        <w:t>demás</w:t>
      </w:r>
      <w:r>
        <w:rPr>
          <w:color w:val="231F20"/>
          <w:spacing w:val="-2"/>
        </w:rPr>
        <w:t> </w:t>
      </w:r>
      <w:r>
        <w:rPr>
          <w:color w:val="231F20"/>
        </w:rPr>
        <w:t>atribuciones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2"/>
        </w:rPr>
        <w:t> </w:t>
      </w:r>
      <w:r>
        <w:rPr>
          <w:color w:val="231F20"/>
        </w:rPr>
        <w:t>confiere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Reglamento.</w:t>
      </w:r>
    </w:p>
    <w:p>
      <w:pPr>
        <w:pStyle w:val="BodyText"/>
        <w:rPr>
          <w:sz w:val="24"/>
        </w:rPr>
      </w:pPr>
    </w:p>
    <w:p>
      <w:pPr>
        <w:pStyle w:val="BodyText"/>
        <w:spacing w:line="278" w:lineRule="auto" w:before="152"/>
        <w:ind w:left="360" w:right="699"/>
        <w:jc w:val="both"/>
      </w:pPr>
      <w:r>
        <w:rPr>
          <w:b/>
          <w:color w:val="231F20"/>
        </w:rPr>
        <w:t>Artículo 10.- </w:t>
      </w:r>
      <w:r>
        <w:rPr>
          <w:color w:val="231F20"/>
        </w:rPr>
        <w:t>Son obligaciones de las Dependencias, Entidades y Sindicatura en</w:t>
      </w:r>
      <w:r>
        <w:rPr>
          <w:color w:val="231F20"/>
          <w:spacing w:val="1"/>
        </w:rPr>
        <w:t> </w:t>
      </w:r>
      <w:r>
        <w:rPr>
          <w:color w:val="231F20"/>
        </w:rPr>
        <w:t>materia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uso y</w:t>
      </w:r>
      <w:r>
        <w:rPr>
          <w:color w:val="231F20"/>
          <w:spacing w:val="-3"/>
        </w:rPr>
        <w:t> </w:t>
      </w:r>
      <w:r>
        <w:rPr>
          <w:color w:val="231F20"/>
        </w:rPr>
        <w:t>aprovechamiento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Bienes Municipales:</w:t>
      </w:r>
    </w:p>
    <w:p>
      <w:pPr>
        <w:pStyle w:val="BodyText"/>
        <w:spacing w:line="271" w:lineRule="auto" w:before="174"/>
        <w:ind w:left="360" w:right="699"/>
        <w:jc w:val="both"/>
      </w:pPr>
      <w:r>
        <w:rPr>
          <w:color w:val="231F20"/>
        </w:rPr>
        <w:t>I.- Mantener actualizado el inventario de Bienes Municipales muebles que tengan</w:t>
      </w:r>
      <w:r>
        <w:rPr>
          <w:color w:val="231F20"/>
          <w:spacing w:val="1"/>
        </w:rPr>
        <w:t> </w:t>
      </w:r>
      <w:r>
        <w:rPr>
          <w:color w:val="231F20"/>
        </w:rPr>
        <w:t>asignados,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conciliado</w:t>
      </w:r>
      <w:r>
        <w:rPr>
          <w:color w:val="231F20"/>
          <w:spacing w:val="-1"/>
        </w:rPr>
        <w:t> </w:t>
      </w:r>
      <w:r>
        <w:rPr>
          <w:color w:val="231F20"/>
        </w:rPr>
        <w:t>con el 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Oficialía</w:t>
      </w:r>
      <w:r>
        <w:rPr>
          <w:color w:val="231F20"/>
          <w:spacing w:val="2"/>
        </w:rPr>
        <w:t> </w:t>
      </w:r>
      <w:r>
        <w:rPr>
          <w:color w:val="231F20"/>
        </w:rPr>
        <w:t>Mayor;</w:t>
      </w:r>
    </w:p>
    <w:p>
      <w:pPr>
        <w:pStyle w:val="BodyText"/>
        <w:spacing w:line="271" w:lineRule="auto" w:before="185"/>
        <w:ind w:left="360" w:right="860"/>
      </w:pPr>
      <w:r>
        <w:rPr>
          <w:color w:val="231F20"/>
        </w:rPr>
        <w:t>II.- Utilizar, controlar, conservar y mantener conforme a las normas aplicables, los</w:t>
      </w:r>
      <w:r>
        <w:rPr>
          <w:color w:val="231F20"/>
          <w:spacing w:val="-59"/>
        </w:rPr>
        <w:t> </w:t>
      </w:r>
      <w:r>
        <w:rPr>
          <w:color w:val="231F20"/>
        </w:rPr>
        <w:t>Bienes</w:t>
      </w:r>
      <w:r>
        <w:rPr>
          <w:color w:val="231F20"/>
          <w:spacing w:val="-1"/>
        </w:rPr>
        <w:t> </w:t>
      </w:r>
      <w:r>
        <w:rPr>
          <w:color w:val="231F20"/>
        </w:rPr>
        <w:t>Municipales que le</w:t>
      </w:r>
      <w:r>
        <w:rPr>
          <w:color w:val="231F20"/>
          <w:spacing w:val="-1"/>
        </w:rPr>
        <w:t> </w:t>
      </w:r>
      <w:r>
        <w:rPr>
          <w:color w:val="231F20"/>
        </w:rPr>
        <w:t>sean asignados;</w:t>
      </w:r>
    </w:p>
    <w:p>
      <w:pPr>
        <w:pStyle w:val="BodyText"/>
        <w:spacing w:line="254" w:lineRule="auto" w:before="184"/>
        <w:ind w:left="361" w:right="679" w:hanging="1"/>
        <w:jc w:val="both"/>
      </w:pPr>
      <w:r>
        <w:rPr>
          <w:color w:val="231F20"/>
        </w:rPr>
        <w:t>III.- Dar aviso a la Oficialía Mayor cuando bajo cualquier título adquieran bienes</w:t>
      </w:r>
      <w:r>
        <w:rPr>
          <w:color w:val="231F20"/>
          <w:spacing w:val="1"/>
        </w:rPr>
        <w:t> </w:t>
      </w:r>
      <w:r>
        <w:rPr>
          <w:color w:val="231F20"/>
        </w:rPr>
        <w:t>muebles que vayan a integrarse al patrimonio municipal y deban inventariarse,</w:t>
      </w:r>
      <w:r>
        <w:rPr>
          <w:color w:val="231F20"/>
          <w:spacing w:val="1"/>
        </w:rPr>
        <w:t> </w:t>
      </w:r>
      <w:r>
        <w:rPr>
          <w:color w:val="231F20"/>
        </w:rPr>
        <w:t>dentro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siguientes</w:t>
      </w:r>
      <w:r>
        <w:rPr>
          <w:color w:val="231F20"/>
          <w:spacing w:val="-3"/>
        </w:rPr>
        <w:t> </w:t>
      </w:r>
      <w:r>
        <w:rPr>
          <w:color w:val="231F20"/>
        </w:rPr>
        <w:t>cinco</w:t>
      </w:r>
      <w:r>
        <w:rPr>
          <w:color w:val="231F20"/>
          <w:spacing w:val="-1"/>
        </w:rPr>
        <w:t> </w:t>
      </w:r>
      <w:r>
        <w:rPr>
          <w:color w:val="231F20"/>
        </w:rPr>
        <w:t>días</w:t>
      </w:r>
      <w:r>
        <w:rPr>
          <w:color w:val="231F20"/>
          <w:spacing w:val="-1"/>
        </w:rPr>
        <w:t> </w:t>
      </w:r>
      <w:r>
        <w:rPr>
          <w:color w:val="231F20"/>
        </w:rPr>
        <w:t>hábiles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realice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adquisición;</w:t>
      </w:r>
    </w:p>
    <w:p>
      <w:pPr>
        <w:pStyle w:val="BodyText"/>
        <w:spacing w:line="249" w:lineRule="auto" w:before="208"/>
        <w:ind w:left="360" w:right="678"/>
        <w:jc w:val="both"/>
      </w:pPr>
      <w:r>
        <w:rPr>
          <w:color w:val="231F20"/>
        </w:rPr>
        <w:t>IV.-</w:t>
      </w:r>
      <w:r>
        <w:rPr>
          <w:color w:val="231F20"/>
          <w:spacing w:val="1"/>
        </w:rPr>
        <w:t> </w:t>
      </w:r>
      <w:r>
        <w:rPr>
          <w:color w:val="231F20"/>
        </w:rPr>
        <w:t>Incluir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anteproyectos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presupuesto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egresos,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partidas</w:t>
      </w:r>
      <w:r>
        <w:rPr>
          <w:color w:val="231F20"/>
          <w:spacing w:val="1"/>
        </w:rPr>
        <w:t> </w:t>
      </w:r>
      <w:r>
        <w:rPr>
          <w:color w:val="231F20"/>
        </w:rPr>
        <w:t>necesarias para ejecutar los programas de mantenimiento preventivo y correctivo</w:t>
      </w:r>
      <w:r>
        <w:rPr>
          <w:color w:val="231F20"/>
          <w:spacing w:val="1"/>
        </w:rPr>
        <w:t> </w:t>
      </w:r>
      <w:r>
        <w:rPr>
          <w:color w:val="231F20"/>
        </w:rPr>
        <w:t>de los Bienes Municipales que tenga asignados, cuando estas actividades no se</w:t>
      </w:r>
      <w:r>
        <w:rPr>
          <w:color w:val="231F20"/>
          <w:spacing w:val="1"/>
        </w:rPr>
        <w:t> </w:t>
      </w:r>
      <w:r>
        <w:rPr>
          <w:color w:val="231F20"/>
        </w:rPr>
        <w:t>contraten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Oficialía Mayor;</w:t>
      </w:r>
    </w:p>
    <w:p>
      <w:pPr>
        <w:pStyle w:val="BodyText"/>
        <w:spacing w:line="254" w:lineRule="auto" w:before="198"/>
        <w:ind w:left="360" w:right="699"/>
        <w:jc w:val="both"/>
      </w:pPr>
      <w:r>
        <w:rPr>
          <w:color w:val="231F20"/>
        </w:rPr>
        <w:t>V.-</w:t>
      </w:r>
      <w:r>
        <w:rPr>
          <w:color w:val="231F20"/>
          <w:spacing w:val="1"/>
        </w:rPr>
        <w:t> </w:t>
      </w:r>
      <w:r>
        <w:rPr>
          <w:color w:val="231F20"/>
        </w:rPr>
        <w:t>Solicitar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dictamen</w:t>
      </w:r>
      <w:r>
        <w:rPr>
          <w:color w:val="231F20"/>
          <w:spacing w:val="1"/>
        </w:rPr>
        <w:t> </w:t>
      </w:r>
      <w:r>
        <w:rPr>
          <w:color w:val="231F20"/>
        </w:rPr>
        <w:t>correspondiente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tramitar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baja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 muebles que tengan asignados, cuando dejen de ser útiles, y en su</w:t>
      </w:r>
      <w:r>
        <w:rPr>
          <w:color w:val="231F20"/>
          <w:spacing w:val="1"/>
        </w:rPr>
        <w:t> </w:t>
      </w:r>
      <w:r>
        <w:rPr>
          <w:color w:val="231F20"/>
        </w:rPr>
        <w:t>caso,</w:t>
      </w:r>
      <w:r>
        <w:rPr>
          <w:color w:val="231F20"/>
          <w:spacing w:val="1"/>
        </w:rPr>
        <w:t> </w:t>
      </w:r>
      <w:r>
        <w:rPr>
          <w:color w:val="231F20"/>
        </w:rPr>
        <w:t>ponerlos a</w:t>
      </w:r>
      <w:r>
        <w:rPr>
          <w:color w:val="231F20"/>
          <w:spacing w:val="-3"/>
        </w:rPr>
        <w:t> </w:t>
      </w:r>
      <w:r>
        <w:rPr>
          <w:color w:val="231F20"/>
        </w:rPr>
        <w:t>disposición de la</w:t>
      </w:r>
      <w:r>
        <w:rPr>
          <w:color w:val="231F20"/>
          <w:spacing w:val="-3"/>
        </w:rPr>
        <w:t> </w:t>
      </w:r>
      <w:r>
        <w:rPr>
          <w:color w:val="231F20"/>
        </w:rPr>
        <w:t>Oficialía</w:t>
      </w:r>
      <w:r>
        <w:rPr>
          <w:color w:val="231F20"/>
          <w:spacing w:val="3"/>
        </w:rPr>
        <w:t> </w:t>
      </w:r>
      <w:r>
        <w:rPr>
          <w:color w:val="231F20"/>
        </w:rPr>
        <w:t>Mayor;</w:t>
      </w:r>
    </w:p>
    <w:p>
      <w:pPr>
        <w:spacing w:after="0" w:line="254" w:lineRule="auto"/>
        <w:jc w:val="both"/>
        <w:sectPr>
          <w:headerReference w:type="default" r:id="rId11"/>
          <w:footerReference w:type="default" r:id="rId12"/>
          <w:pgSz w:w="12240" w:h="15840"/>
          <w:pgMar w:header="131" w:footer="1528" w:top="2020" w:bottom="1720" w:left="1720" w:right="132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54" w:lineRule="auto" w:before="94"/>
        <w:ind w:left="360" w:right="678"/>
        <w:jc w:val="both"/>
      </w:pPr>
      <w:r>
        <w:rPr>
          <w:color w:val="231F20"/>
        </w:rPr>
        <w:t>VI.- Informar en los términos del Reglamento, de la ocupación, extravío, daño, robo</w:t>
      </w:r>
      <w:r>
        <w:rPr>
          <w:color w:val="231F20"/>
          <w:spacing w:val="-59"/>
        </w:rPr>
        <w:t> </w:t>
      </w:r>
      <w:r>
        <w:rPr>
          <w:color w:val="231F20"/>
        </w:rPr>
        <w:t>o cualquier situación similar que tenga lugar respecto de Bienes Municipales que</w:t>
      </w:r>
      <w:r>
        <w:rPr>
          <w:color w:val="231F20"/>
          <w:spacing w:val="1"/>
        </w:rPr>
        <w:t> </w:t>
      </w:r>
      <w:r>
        <w:rPr>
          <w:color w:val="231F20"/>
        </w:rPr>
        <w:t>tengan</w:t>
      </w:r>
      <w:r>
        <w:rPr>
          <w:color w:val="231F20"/>
          <w:spacing w:val="-1"/>
        </w:rPr>
        <w:t> </w:t>
      </w:r>
      <w:r>
        <w:rPr>
          <w:color w:val="231F20"/>
        </w:rPr>
        <w:t>asignados;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line="271" w:lineRule="auto" w:before="208"/>
        <w:ind w:left="360" w:right="699"/>
        <w:jc w:val="both"/>
      </w:pPr>
      <w:r>
        <w:rPr>
          <w:color w:val="231F20"/>
        </w:rPr>
        <w:t>VII.-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demás</w:t>
      </w:r>
      <w:r>
        <w:rPr>
          <w:color w:val="231F20"/>
          <w:spacing w:val="1"/>
        </w:rPr>
        <w:t> </w:t>
      </w:r>
      <w:r>
        <w:rPr>
          <w:color w:val="231F20"/>
        </w:rPr>
        <w:t>previstas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Reglamento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demás</w:t>
      </w:r>
      <w:r>
        <w:rPr>
          <w:color w:val="231F20"/>
          <w:spacing w:val="1"/>
        </w:rPr>
        <w:t> </w:t>
      </w:r>
      <w:r>
        <w:rPr>
          <w:color w:val="231F20"/>
        </w:rPr>
        <w:t>disposiciones</w:t>
      </w:r>
      <w:r>
        <w:rPr>
          <w:color w:val="231F20"/>
          <w:spacing w:val="1"/>
        </w:rPr>
        <w:t> </w:t>
      </w:r>
      <w:r>
        <w:rPr>
          <w:color w:val="231F20"/>
        </w:rPr>
        <w:t>aplicables.</w:t>
      </w:r>
    </w:p>
    <w:p>
      <w:pPr>
        <w:pStyle w:val="BodyText"/>
        <w:spacing w:line="254" w:lineRule="auto" w:before="184"/>
        <w:ind w:left="360" w:right="699"/>
        <w:jc w:val="both"/>
      </w:pPr>
      <w:r>
        <w:rPr>
          <w:color w:val="231F20"/>
        </w:rPr>
        <w:t>La contravención a cualquiera de las anteriores obligaciones podrá dar lugar al</w:t>
      </w:r>
      <w:r>
        <w:rPr>
          <w:color w:val="231F20"/>
          <w:spacing w:val="1"/>
        </w:rPr>
        <w:t> </w:t>
      </w:r>
      <w:r>
        <w:rPr>
          <w:color w:val="231F20"/>
        </w:rPr>
        <w:t>surgimiento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responsabilidad</w:t>
      </w:r>
      <w:r>
        <w:rPr>
          <w:color w:val="231F20"/>
          <w:spacing w:val="1"/>
        </w:rPr>
        <w:t> </w:t>
      </w:r>
      <w:r>
        <w:rPr>
          <w:color w:val="231F20"/>
        </w:rPr>
        <w:t>administrativa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determine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-3"/>
        </w:rPr>
        <w:t> </w:t>
      </w:r>
      <w:r>
        <w:rPr>
          <w:color w:val="231F20"/>
        </w:rPr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75"/>
        <w:ind w:left="360" w:right="678"/>
        <w:jc w:val="both"/>
      </w:pPr>
      <w:r>
        <w:rPr>
          <w:b/>
          <w:color w:val="231F20"/>
        </w:rPr>
        <w:t>Artículo 11.- </w:t>
      </w:r>
      <w:r>
        <w:rPr>
          <w:color w:val="231F20"/>
        </w:rPr>
        <w:t>Las Entidades, respecto de los bienes que conformen su patrimonio,</w:t>
      </w:r>
      <w:r>
        <w:rPr>
          <w:color w:val="231F20"/>
          <w:spacing w:val="1"/>
        </w:rPr>
        <w:t> </w:t>
      </w:r>
      <w:r>
        <w:rPr>
          <w:color w:val="231F20"/>
        </w:rPr>
        <w:t>se sujetarán en lo conducente a las normas de adquisición, inventario, utilización,</w:t>
      </w:r>
      <w:r>
        <w:rPr>
          <w:color w:val="231F20"/>
          <w:spacing w:val="1"/>
        </w:rPr>
        <w:t> </w:t>
      </w:r>
      <w:r>
        <w:rPr>
          <w:color w:val="231F20"/>
        </w:rPr>
        <w:t>control,</w:t>
      </w:r>
      <w:r>
        <w:rPr>
          <w:color w:val="231F20"/>
          <w:spacing w:val="1"/>
        </w:rPr>
        <w:t> </w:t>
      </w:r>
      <w:r>
        <w:rPr>
          <w:color w:val="231F20"/>
        </w:rPr>
        <w:t>conservación,</w:t>
      </w:r>
      <w:r>
        <w:rPr>
          <w:color w:val="231F20"/>
          <w:spacing w:val="1"/>
        </w:rPr>
        <w:t> </w:t>
      </w:r>
      <w:r>
        <w:rPr>
          <w:color w:val="231F20"/>
        </w:rPr>
        <w:t>valuación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disposición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previstas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62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Reglamento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en las</w:t>
      </w:r>
      <w:r>
        <w:rPr>
          <w:color w:val="231F20"/>
          <w:spacing w:val="-1"/>
        </w:rPr>
        <w:t> </w:t>
      </w:r>
      <w:r>
        <w:rPr>
          <w:color w:val="231F20"/>
        </w:rPr>
        <w:t>normas</w:t>
      </w:r>
      <w:r>
        <w:rPr>
          <w:color w:val="231F20"/>
          <w:spacing w:val="-3"/>
        </w:rPr>
        <w:t> </w:t>
      </w:r>
      <w:r>
        <w:rPr>
          <w:color w:val="231F20"/>
        </w:rPr>
        <w:t>técnicas</w:t>
      </w:r>
      <w:r>
        <w:rPr>
          <w:color w:val="231F20"/>
          <w:spacing w:val="-1"/>
        </w:rPr>
        <w:t> </w:t>
      </w:r>
      <w:r>
        <w:rPr>
          <w:color w:val="231F20"/>
        </w:rPr>
        <w:t>aplicables.</w:t>
      </w:r>
    </w:p>
    <w:p>
      <w:pPr>
        <w:pStyle w:val="BodyText"/>
        <w:spacing w:line="254" w:lineRule="auto" w:before="202"/>
        <w:ind w:left="360" w:right="697"/>
        <w:jc w:val="both"/>
      </w:pPr>
      <w:r>
        <w:rPr>
          <w:color w:val="231F20"/>
        </w:rPr>
        <w:t>En este caso las atribuciones conferidas en el Reglamento a la Oficialía Mayor,</w:t>
      </w:r>
      <w:r>
        <w:rPr>
          <w:color w:val="231F20"/>
          <w:spacing w:val="1"/>
        </w:rPr>
        <w:t> </w:t>
      </w:r>
      <w:r>
        <w:rPr>
          <w:color w:val="231F20"/>
        </w:rPr>
        <w:t>serán ejercidas por el titular de la Entidad o por quien determine la reglamentación</w:t>
      </w:r>
      <w:r>
        <w:rPr>
          <w:color w:val="231F20"/>
          <w:spacing w:val="1"/>
        </w:rPr>
        <w:t> </w:t>
      </w:r>
      <w:r>
        <w:rPr>
          <w:color w:val="231F20"/>
        </w:rPr>
        <w:t>interna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misma.</w:t>
      </w:r>
    </w:p>
    <w:p>
      <w:pPr>
        <w:pStyle w:val="BodyText"/>
        <w:rPr>
          <w:sz w:val="24"/>
        </w:rPr>
      </w:pPr>
    </w:p>
    <w:p>
      <w:pPr>
        <w:pStyle w:val="Heading1"/>
        <w:spacing w:before="177"/>
        <w:ind w:left="506"/>
      </w:pPr>
      <w:r>
        <w:rPr>
          <w:color w:val="231F20"/>
        </w:rPr>
        <w:t>CAPÍTULO</w:t>
      </w:r>
      <w:r>
        <w:rPr>
          <w:color w:val="231F20"/>
          <w:spacing w:val="-3"/>
        </w:rPr>
        <w:t> </w:t>
      </w:r>
      <w:r>
        <w:rPr>
          <w:color w:val="231F20"/>
        </w:rPr>
        <w:t>TERCERO</w:t>
      </w:r>
    </w:p>
    <w:p>
      <w:pPr>
        <w:spacing w:before="2"/>
        <w:ind w:left="506" w:right="88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DEL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RÉGIMEN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LOS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BIENES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MUNICIPALES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76" w:lineRule="auto"/>
        <w:ind w:left="361" w:right="696" w:hanging="1"/>
        <w:jc w:val="both"/>
      </w:pPr>
      <w:r>
        <w:rPr>
          <w:b/>
          <w:color w:val="231F20"/>
        </w:rPr>
        <w:t>Artículo 12.- </w:t>
      </w:r>
      <w:r>
        <w:rPr>
          <w:color w:val="231F20"/>
        </w:rPr>
        <w:t>Conforme a la Ley, los Bienes Municipales estarán sujetos al régimen</w:t>
      </w:r>
      <w:r>
        <w:rPr>
          <w:color w:val="231F20"/>
          <w:spacing w:val="-59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bienes de</w:t>
      </w:r>
      <w:r>
        <w:rPr>
          <w:color w:val="231F20"/>
          <w:spacing w:val="-3"/>
        </w:rPr>
        <w:t> </w:t>
      </w:r>
      <w:r>
        <w:rPr>
          <w:color w:val="231F20"/>
        </w:rPr>
        <w:t>dominio público,</w:t>
      </w:r>
      <w:r>
        <w:rPr>
          <w:color w:val="231F20"/>
          <w:spacing w:val="1"/>
        </w:rPr>
        <w:t> </w:t>
      </w:r>
      <w:r>
        <w:rPr>
          <w:color w:val="231F20"/>
        </w:rPr>
        <w:t>o al de</w:t>
      </w:r>
      <w:r>
        <w:rPr>
          <w:color w:val="231F20"/>
          <w:spacing w:val="-3"/>
        </w:rPr>
        <w:t> </w:t>
      </w:r>
      <w:r>
        <w:rPr>
          <w:color w:val="231F20"/>
        </w:rPr>
        <w:t>bienes propios.</w:t>
      </w:r>
    </w:p>
    <w:p>
      <w:pPr>
        <w:pStyle w:val="BodyText"/>
        <w:rPr>
          <w:sz w:val="24"/>
        </w:rPr>
      </w:pPr>
    </w:p>
    <w:p>
      <w:pPr>
        <w:pStyle w:val="BodyText"/>
        <w:spacing w:before="155"/>
        <w:ind w:left="360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13.-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3"/>
        </w:rPr>
        <w:t> </w:t>
      </w:r>
      <w:r>
        <w:rPr>
          <w:color w:val="231F20"/>
        </w:rPr>
        <w:t>Municipales</w:t>
      </w:r>
      <w:r>
        <w:rPr>
          <w:color w:val="231F20"/>
          <w:spacing w:val="-3"/>
        </w:rPr>
        <w:t> </w:t>
      </w:r>
      <w:r>
        <w:rPr>
          <w:color w:val="231F20"/>
        </w:rPr>
        <w:t>bajo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régimen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dominio</w:t>
      </w:r>
      <w:r>
        <w:rPr>
          <w:color w:val="231F20"/>
          <w:spacing w:val="-3"/>
        </w:rPr>
        <w:t> </w:t>
      </w:r>
      <w:r>
        <w:rPr>
          <w:color w:val="231F20"/>
        </w:rPr>
        <w:t>público:</w:t>
      </w:r>
    </w:p>
    <w:p>
      <w:pPr>
        <w:pStyle w:val="BodyText"/>
        <w:spacing w:before="5"/>
      </w:pPr>
    </w:p>
    <w:p>
      <w:pPr>
        <w:pStyle w:val="BodyText"/>
        <w:spacing w:line="271" w:lineRule="auto"/>
        <w:ind w:left="360" w:right="679"/>
        <w:jc w:val="both"/>
      </w:pPr>
      <w:r>
        <w:rPr>
          <w:color w:val="231F20"/>
        </w:rPr>
        <w:t>I.- Los inmuebles que se adquieran o destinen para equipamiento público municipal</w:t>
      </w:r>
      <w:r>
        <w:rPr>
          <w:color w:val="231F20"/>
          <w:spacing w:val="-59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el uso</w:t>
      </w:r>
      <w:r>
        <w:rPr>
          <w:color w:val="231F20"/>
          <w:spacing w:val="-2"/>
        </w:rPr>
        <w:t> </w:t>
      </w:r>
      <w:r>
        <w:rPr>
          <w:color w:val="231F20"/>
        </w:rPr>
        <w:t>común;</w:t>
      </w:r>
    </w:p>
    <w:p>
      <w:pPr>
        <w:pStyle w:val="BodyText"/>
        <w:spacing w:line="273" w:lineRule="auto" w:before="184"/>
        <w:ind w:left="361" w:right="699" w:hanging="1"/>
        <w:jc w:val="both"/>
      </w:pPr>
      <w:r>
        <w:rPr>
          <w:color w:val="231F20"/>
        </w:rPr>
        <w:t>II.- Los inmuebles destinados a un servicio público y los propios que de hecho</w:t>
      </w:r>
      <w:r>
        <w:rPr>
          <w:color w:val="231F20"/>
          <w:spacing w:val="1"/>
        </w:rPr>
        <w:t> </w:t>
      </w:r>
      <w:r>
        <w:rPr>
          <w:color w:val="231F20"/>
        </w:rPr>
        <w:t>utilice</w:t>
      </w:r>
      <w:r>
        <w:rPr>
          <w:color w:val="231F20"/>
          <w:spacing w:val="-1"/>
        </w:rPr>
        <w:t> </w:t>
      </w:r>
      <w:r>
        <w:rPr>
          <w:color w:val="231F20"/>
        </w:rPr>
        <w:t>para dichos</w:t>
      </w:r>
      <w:r>
        <w:rPr>
          <w:color w:val="231F20"/>
          <w:spacing w:val="-4"/>
        </w:rPr>
        <w:t> </w:t>
      </w:r>
      <w:r>
        <w:rPr>
          <w:color w:val="231F20"/>
        </w:rPr>
        <w:t>fines;</w:t>
      </w:r>
    </w:p>
    <w:p>
      <w:pPr>
        <w:pStyle w:val="BodyText"/>
        <w:spacing w:line="268" w:lineRule="auto" w:before="199"/>
        <w:ind w:left="360" w:right="700"/>
        <w:jc w:val="both"/>
      </w:pPr>
      <w:r>
        <w:rPr>
          <w:color w:val="231F20"/>
        </w:rPr>
        <w:t>III.- Las servidumbres, cuando el predio dominante sea uno de los indicados en las</w:t>
      </w:r>
      <w:r>
        <w:rPr>
          <w:color w:val="231F20"/>
          <w:spacing w:val="-59"/>
        </w:rPr>
        <w:t> </w:t>
      </w:r>
      <w:r>
        <w:rPr>
          <w:color w:val="231F20"/>
        </w:rPr>
        <w:t>fracciones</w:t>
      </w:r>
      <w:r>
        <w:rPr>
          <w:color w:val="231F20"/>
          <w:spacing w:val="-2"/>
        </w:rPr>
        <w:t> </w:t>
      </w:r>
      <w:r>
        <w:rPr>
          <w:color w:val="231F20"/>
        </w:rPr>
        <w:t>I y</w:t>
      </w:r>
      <w:r>
        <w:rPr>
          <w:color w:val="231F20"/>
          <w:spacing w:val="-1"/>
        </w:rPr>
        <w:t> </w:t>
      </w:r>
      <w:r>
        <w:rPr>
          <w:color w:val="231F20"/>
        </w:rPr>
        <w:t>II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artículo;</w:t>
      </w:r>
    </w:p>
    <w:p>
      <w:pPr>
        <w:spacing w:after="0" w:line="268" w:lineRule="auto"/>
        <w:jc w:val="both"/>
        <w:sectPr>
          <w:pgSz w:w="12240" w:h="15840"/>
          <w:pgMar w:header="131" w:footer="1528" w:top="2020" w:bottom="1920" w:left="1720" w:right="13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1" w:lineRule="auto" w:before="94"/>
        <w:ind w:left="360" w:right="697"/>
        <w:jc w:val="both"/>
      </w:pPr>
      <w:r>
        <w:rPr>
          <w:color w:val="231F20"/>
        </w:rPr>
        <w:t>IV.- Los monumentos históricos, arqueológicos, artísticos, de naturaleza mueble e</w:t>
      </w:r>
      <w:r>
        <w:rPr>
          <w:color w:val="231F20"/>
          <w:spacing w:val="1"/>
        </w:rPr>
        <w:t> </w:t>
      </w:r>
      <w:r>
        <w:rPr>
          <w:color w:val="231F20"/>
        </w:rPr>
        <w:t>inmueble,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propiedad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posesión</w:t>
      </w:r>
      <w:r>
        <w:rPr>
          <w:color w:val="231F20"/>
          <w:spacing w:val="-2"/>
        </w:rPr>
        <w:t> </w:t>
      </w:r>
      <w:r>
        <w:rPr>
          <w:color w:val="231F20"/>
        </w:rPr>
        <w:t>municipal;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before="184"/>
        <w:ind w:left="360"/>
      </w:pPr>
      <w:r>
        <w:rPr>
          <w:color w:val="231F20"/>
        </w:rPr>
        <w:t>V.- Los</w:t>
      </w:r>
      <w:r>
        <w:rPr>
          <w:color w:val="231F20"/>
          <w:spacing w:val="-4"/>
        </w:rPr>
        <w:t> </w:t>
      </w:r>
      <w:r>
        <w:rPr>
          <w:color w:val="231F20"/>
        </w:rPr>
        <w:t>muebles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naturaleza</w:t>
      </w:r>
      <w:r>
        <w:rPr>
          <w:color w:val="231F20"/>
          <w:spacing w:val="-2"/>
        </w:rPr>
        <w:t> </w:t>
      </w:r>
      <w:r>
        <w:rPr>
          <w:color w:val="231F20"/>
        </w:rPr>
        <w:t>normalmente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sean</w:t>
      </w:r>
      <w:r>
        <w:rPr>
          <w:color w:val="231F20"/>
          <w:spacing w:val="-4"/>
        </w:rPr>
        <w:t> </w:t>
      </w:r>
      <w:r>
        <w:rPr>
          <w:color w:val="231F20"/>
        </w:rPr>
        <w:t>sustituibles.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9" w:lineRule="auto"/>
        <w:ind w:left="360" w:right="677"/>
        <w:jc w:val="both"/>
      </w:pPr>
      <w:r>
        <w:rPr>
          <w:b/>
          <w:color w:val="231F20"/>
        </w:rPr>
        <w:t>Artículo 14 </w:t>
      </w:r>
      <w:r>
        <w:rPr>
          <w:color w:val="231F20"/>
        </w:rPr>
        <w:t>.- Son Bienes Municipales de uso común los inmuebles sujetos al</w:t>
      </w:r>
      <w:r>
        <w:rPr>
          <w:color w:val="231F20"/>
          <w:spacing w:val="1"/>
        </w:rPr>
        <w:t> </w:t>
      </w:r>
      <w:r>
        <w:rPr>
          <w:color w:val="231F20"/>
        </w:rPr>
        <w:t>régimen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dominio</w:t>
      </w:r>
      <w:r>
        <w:rPr>
          <w:color w:val="231F20"/>
          <w:spacing w:val="1"/>
        </w:rPr>
        <w:t> </w:t>
      </w:r>
      <w:r>
        <w:rPr>
          <w:color w:val="231F20"/>
        </w:rPr>
        <w:t>público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pueden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utilizados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habitantes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Municipio, sin más restricción que las establecidas en las leyes y los reglamentos.</w:t>
      </w:r>
      <w:r>
        <w:rPr>
          <w:color w:val="231F20"/>
          <w:spacing w:val="1"/>
        </w:rPr>
        <w:t> </w:t>
      </w:r>
      <w:r>
        <w:rPr>
          <w:color w:val="231F20"/>
        </w:rPr>
        <w:t>Entre</w:t>
      </w:r>
      <w:r>
        <w:rPr>
          <w:color w:val="231F20"/>
          <w:spacing w:val="-1"/>
        </w:rPr>
        <w:t> </w:t>
      </w:r>
      <w:r>
        <w:rPr>
          <w:color w:val="231F20"/>
        </w:rPr>
        <w:t>estos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encuentran enunciativamente</w:t>
      </w:r>
      <w:r>
        <w:rPr>
          <w:color w:val="231F20"/>
          <w:spacing w:val="-3"/>
        </w:rPr>
        <w:t> </w:t>
      </w:r>
      <w:r>
        <w:rPr>
          <w:color w:val="231F20"/>
        </w:rPr>
        <w:t>los siguientes:</w:t>
      </w:r>
    </w:p>
    <w:p>
      <w:pPr>
        <w:pStyle w:val="BodyText"/>
        <w:spacing w:line="268" w:lineRule="auto" w:before="213"/>
        <w:ind w:left="360" w:right="702"/>
        <w:jc w:val="both"/>
      </w:pPr>
      <w:r>
        <w:rPr>
          <w:color w:val="231F20"/>
        </w:rPr>
        <w:t>I.-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caminos,</w:t>
      </w:r>
      <w:r>
        <w:rPr>
          <w:color w:val="231F20"/>
          <w:spacing w:val="1"/>
        </w:rPr>
        <w:t> </w:t>
      </w:r>
      <w:r>
        <w:rPr>
          <w:color w:val="231F20"/>
        </w:rPr>
        <w:t>calzadas,</w:t>
      </w:r>
      <w:r>
        <w:rPr>
          <w:color w:val="231F20"/>
          <w:spacing w:val="1"/>
        </w:rPr>
        <w:t> </w:t>
      </w:r>
      <w:r>
        <w:rPr>
          <w:color w:val="231F20"/>
        </w:rPr>
        <w:t>puentes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accesorios,</w:t>
      </w:r>
      <w:r>
        <w:rPr>
          <w:color w:val="231F20"/>
          <w:spacing w:val="1"/>
        </w:rPr>
        <w:t> </w:t>
      </w:r>
      <w:r>
        <w:rPr>
          <w:color w:val="231F20"/>
        </w:rPr>
        <w:t>siempre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sean</w:t>
      </w:r>
      <w:r>
        <w:rPr>
          <w:color w:val="231F20"/>
          <w:spacing w:val="1"/>
        </w:rPr>
        <w:t> </w:t>
      </w:r>
      <w:r>
        <w:rPr>
          <w:color w:val="231F20"/>
        </w:rPr>
        <w:t>propiedad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particulares,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Federación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Estado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Baja</w:t>
      </w:r>
      <w:r>
        <w:rPr>
          <w:color w:val="231F20"/>
          <w:spacing w:val="-1"/>
        </w:rPr>
        <w:t> </w:t>
      </w:r>
      <w:r>
        <w:rPr>
          <w:color w:val="231F20"/>
        </w:rPr>
        <w:t>California;</w:t>
      </w:r>
    </w:p>
    <w:p>
      <w:pPr>
        <w:pStyle w:val="BodyText"/>
        <w:spacing w:line="254" w:lineRule="auto" w:before="189"/>
        <w:ind w:left="360" w:right="698"/>
        <w:jc w:val="both"/>
      </w:pPr>
      <w:r>
        <w:rPr>
          <w:color w:val="231F20"/>
        </w:rPr>
        <w:t>II.-</w:t>
      </w:r>
      <w:r>
        <w:rPr>
          <w:color w:val="231F20"/>
          <w:spacing w:val="43"/>
        </w:rPr>
        <w:t> </w:t>
      </w:r>
      <w:r>
        <w:rPr>
          <w:color w:val="231F20"/>
        </w:rPr>
        <w:t>Los</w:t>
      </w:r>
      <w:r>
        <w:rPr>
          <w:color w:val="231F20"/>
          <w:spacing w:val="41"/>
        </w:rPr>
        <w:t> </w:t>
      </w:r>
      <w:r>
        <w:rPr>
          <w:color w:val="231F20"/>
        </w:rPr>
        <w:t>canales,</w:t>
      </w:r>
      <w:r>
        <w:rPr>
          <w:color w:val="231F20"/>
          <w:spacing w:val="43"/>
        </w:rPr>
        <w:t> </w:t>
      </w:r>
      <w:r>
        <w:rPr>
          <w:color w:val="231F20"/>
        </w:rPr>
        <w:t>drenes,</w:t>
      </w:r>
      <w:r>
        <w:rPr>
          <w:color w:val="231F20"/>
          <w:spacing w:val="43"/>
        </w:rPr>
        <w:t> </w:t>
      </w:r>
      <w:r>
        <w:rPr>
          <w:color w:val="231F20"/>
        </w:rPr>
        <w:t>zanjas,</w:t>
      </w:r>
      <w:r>
        <w:rPr>
          <w:color w:val="231F20"/>
          <w:spacing w:val="43"/>
        </w:rPr>
        <w:t> </w:t>
      </w:r>
      <w:r>
        <w:rPr>
          <w:color w:val="231F20"/>
        </w:rPr>
        <w:t>bordos,</w:t>
      </w:r>
      <w:r>
        <w:rPr>
          <w:color w:val="231F20"/>
          <w:spacing w:val="43"/>
        </w:rPr>
        <w:t> </w:t>
      </w:r>
      <w:r>
        <w:rPr>
          <w:color w:val="231F20"/>
        </w:rPr>
        <w:t>acueductos,</w:t>
      </w:r>
      <w:r>
        <w:rPr>
          <w:color w:val="231F20"/>
          <w:spacing w:val="43"/>
        </w:rPr>
        <w:t> </w:t>
      </w:r>
      <w:r>
        <w:rPr>
          <w:color w:val="231F20"/>
        </w:rPr>
        <w:t>y</w:t>
      </w:r>
      <w:r>
        <w:rPr>
          <w:color w:val="231F20"/>
          <w:spacing w:val="39"/>
        </w:rPr>
        <w:t> </w:t>
      </w:r>
      <w:r>
        <w:rPr>
          <w:color w:val="231F20"/>
        </w:rPr>
        <w:t>los</w:t>
      </w:r>
      <w:r>
        <w:rPr>
          <w:color w:val="231F20"/>
          <w:spacing w:val="41"/>
        </w:rPr>
        <w:t> </w:t>
      </w:r>
      <w:r>
        <w:rPr>
          <w:color w:val="231F20"/>
        </w:rPr>
        <w:t>derechos</w:t>
      </w:r>
      <w:r>
        <w:rPr>
          <w:color w:val="231F20"/>
          <w:spacing w:val="41"/>
        </w:rPr>
        <w:t> </w:t>
      </w:r>
      <w:r>
        <w:rPr>
          <w:color w:val="231F20"/>
        </w:rPr>
        <w:t>de</w:t>
      </w:r>
      <w:r>
        <w:rPr>
          <w:color w:val="231F20"/>
          <w:spacing w:val="41"/>
        </w:rPr>
        <w:t> </w:t>
      </w:r>
      <w:r>
        <w:rPr>
          <w:color w:val="231F20"/>
        </w:rPr>
        <w:t>vía</w:t>
      </w:r>
      <w:r>
        <w:rPr>
          <w:color w:val="231F20"/>
          <w:spacing w:val="41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estas instalaciones, existentes dentro del territorio del Municipio, siempre que no</w:t>
      </w:r>
      <w:r>
        <w:rPr>
          <w:color w:val="231F20"/>
          <w:spacing w:val="1"/>
        </w:rPr>
        <w:t> </w:t>
      </w:r>
      <w:r>
        <w:rPr>
          <w:color w:val="231F20"/>
        </w:rPr>
        <w:t>sean</w:t>
      </w:r>
      <w:r>
        <w:rPr>
          <w:color w:val="231F20"/>
          <w:spacing w:val="-3"/>
        </w:rPr>
        <w:t> </w:t>
      </w:r>
      <w:r>
        <w:rPr>
          <w:color w:val="231F20"/>
        </w:rPr>
        <w:t>propiedad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particulares, 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Federación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Estado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California;</w:t>
      </w:r>
    </w:p>
    <w:p>
      <w:pPr>
        <w:pStyle w:val="BodyText"/>
        <w:spacing w:line="273" w:lineRule="auto" w:before="204"/>
        <w:ind w:left="360" w:right="699"/>
        <w:jc w:val="both"/>
      </w:pPr>
      <w:r>
        <w:rPr>
          <w:color w:val="231F20"/>
        </w:rPr>
        <w:t>III.- Las vías públicas, plazas, paseos, andadores y parques públicos existentes 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Municipio;</w:t>
      </w:r>
    </w:p>
    <w:p>
      <w:pPr>
        <w:pStyle w:val="BodyText"/>
        <w:spacing w:line="268" w:lineRule="auto" w:before="181"/>
        <w:ind w:left="360" w:right="700"/>
        <w:jc w:val="both"/>
      </w:pPr>
      <w:r>
        <w:rPr>
          <w:color w:val="231F20"/>
        </w:rPr>
        <w:t>IV.- Las construcciones existentes sobre los bienes a que se refieren las fracciones</w:t>
      </w:r>
      <w:r>
        <w:rPr>
          <w:color w:val="231F20"/>
          <w:spacing w:val="-59"/>
        </w:rPr>
        <w:t> </w:t>
      </w:r>
      <w:r>
        <w:rPr>
          <w:color w:val="231F20"/>
        </w:rPr>
        <w:t>anteriores;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</w:p>
    <w:p>
      <w:pPr>
        <w:pStyle w:val="BodyText"/>
        <w:spacing w:line="271" w:lineRule="auto" w:before="187"/>
        <w:ind w:left="360" w:right="701"/>
        <w:jc w:val="both"/>
      </w:pPr>
      <w:r>
        <w:rPr>
          <w:color w:val="231F20"/>
        </w:rPr>
        <w:t>V.-</w:t>
      </w:r>
      <w:r>
        <w:rPr>
          <w:color w:val="231F20"/>
          <w:spacing w:val="1"/>
        </w:rPr>
        <w:t> </w:t>
      </w:r>
      <w:r>
        <w:rPr>
          <w:color w:val="231F20"/>
        </w:rPr>
        <w:t>Los demás que determinen los ordenamientos legales aplicables y los de</w:t>
      </w:r>
      <w:r>
        <w:rPr>
          <w:color w:val="231F20"/>
          <w:spacing w:val="1"/>
        </w:rPr>
        <w:t> </w:t>
      </w:r>
      <w:r>
        <w:rPr>
          <w:color w:val="231F20"/>
        </w:rPr>
        <w:t>naturaleza</w:t>
      </w:r>
      <w:r>
        <w:rPr>
          <w:color w:val="231F20"/>
          <w:spacing w:val="-1"/>
        </w:rPr>
        <w:t> </w:t>
      </w:r>
      <w:r>
        <w:rPr>
          <w:color w:val="231F20"/>
        </w:rPr>
        <w:t>análoga.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 w:before="153"/>
        <w:ind w:left="360" w:right="69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15.-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Son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destinados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servicio</w:t>
      </w:r>
      <w:r>
        <w:rPr>
          <w:color w:val="231F20"/>
          <w:spacing w:val="1"/>
        </w:rPr>
        <w:t> </w:t>
      </w:r>
      <w:r>
        <w:rPr>
          <w:color w:val="231F20"/>
        </w:rPr>
        <w:t>público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inmuebles destinados al servicio de las Dependencias, o de las Entidades que</w:t>
      </w:r>
      <w:r>
        <w:rPr>
          <w:color w:val="231F20"/>
          <w:spacing w:val="1"/>
        </w:rPr>
        <w:t> </w:t>
      </w:r>
      <w:r>
        <w:rPr>
          <w:color w:val="231F20"/>
        </w:rPr>
        <w:t>tengan</w:t>
      </w:r>
      <w:r>
        <w:rPr>
          <w:color w:val="231F20"/>
          <w:spacing w:val="-1"/>
        </w:rPr>
        <w:t> </w:t>
      </w:r>
      <w:r>
        <w:rPr>
          <w:color w:val="231F20"/>
        </w:rPr>
        <w:t>encomendada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prestación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servicio</w:t>
      </w:r>
      <w:r>
        <w:rPr>
          <w:color w:val="231F20"/>
          <w:spacing w:val="-1"/>
        </w:rPr>
        <w:t> </w:t>
      </w:r>
      <w:r>
        <w:rPr>
          <w:color w:val="231F20"/>
        </w:rPr>
        <w:t>público 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172"/>
        <w:ind w:left="360"/>
      </w:pPr>
      <w:r>
        <w:rPr>
          <w:b/>
          <w:color w:val="231F20"/>
        </w:rPr>
        <w:t>Artículo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16.-</w:t>
      </w:r>
      <w:r>
        <w:rPr>
          <w:b/>
          <w:color w:val="231F20"/>
          <w:spacing w:val="-3"/>
        </w:rPr>
        <w:t> </w:t>
      </w:r>
      <w:r>
        <w:rPr>
          <w:color w:val="231F20"/>
        </w:rPr>
        <w:t>Son</w:t>
      </w:r>
      <w:r>
        <w:rPr>
          <w:color w:val="231F20"/>
          <w:spacing w:val="-3"/>
        </w:rPr>
        <w:t> </w:t>
      </w:r>
      <w:r>
        <w:rPr>
          <w:color w:val="231F20"/>
        </w:rPr>
        <w:t>Bienes</w:t>
      </w:r>
      <w:r>
        <w:rPr>
          <w:color w:val="231F20"/>
          <w:spacing w:val="-2"/>
        </w:rPr>
        <w:t> </w:t>
      </w:r>
      <w:r>
        <w:rPr>
          <w:color w:val="231F20"/>
        </w:rPr>
        <w:t>Municipales</w:t>
      </w:r>
      <w:r>
        <w:rPr>
          <w:color w:val="231F20"/>
          <w:spacing w:val="-2"/>
        </w:rPr>
        <w:t> </w:t>
      </w:r>
      <w:r>
        <w:rPr>
          <w:color w:val="231F20"/>
        </w:rPr>
        <w:t>bajo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régimen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bienes</w:t>
      </w:r>
      <w:r>
        <w:rPr>
          <w:color w:val="231F20"/>
          <w:spacing w:val="-3"/>
        </w:rPr>
        <w:t> </w:t>
      </w:r>
      <w:r>
        <w:rPr>
          <w:color w:val="231F20"/>
        </w:rPr>
        <w:t>propios:</w:t>
      </w:r>
    </w:p>
    <w:p>
      <w:pPr>
        <w:pStyle w:val="BodyText"/>
        <w:spacing w:before="7"/>
      </w:pPr>
    </w:p>
    <w:p>
      <w:pPr>
        <w:pStyle w:val="BodyText"/>
        <w:ind w:left="360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abandonados,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adjudicados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Municipio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autoridad</w:t>
      </w:r>
      <w:r>
        <w:rPr>
          <w:color w:val="231F20"/>
          <w:spacing w:val="-3"/>
        </w:rPr>
        <w:t> </w:t>
      </w:r>
      <w:r>
        <w:rPr>
          <w:color w:val="231F20"/>
        </w:rPr>
        <w:t>judicial;</w:t>
      </w:r>
    </w:p>
    <w:p>
      <w:pPr>
        <w:spacing w:line="506" w:lineRule="auto" w:before="196"/>
        <w:ind w:left="361" w:right="3032" w:hanging="1"/>
        <w:jc w:val="left"/>
        <w:rPr>
          <w:sz w:val="21"/>
        </w:rPr>
      </w:pPr>
      <w:r>
        <w:rPr>
          <w:color w:val="231F20"/>
          <w:sz w:val="21"/>
        </w:rPr>
        <w:t>II.- Los que resulten de la liquidación o extinción de entidades;</w:t>
      </w:r>
      <w:r>
        <w:rPr>
          <w:color w:val="231F20"/>
          <w:spacing w:val="-56"/>
          <w:sz w:val="21"/>
        </w:rPr>
        <w:t> </w:t>
      </w:r>
      <w:r>
        <w:rPr>
          <w:color w:val="231F20"/>
          <w:sz w:val="21"/>
        </w:rPr>
        <w:t>III.-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Los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muebles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que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por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su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naturaleza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sean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sustituibles;</w:t>
      </w:r>
    </w:p>
    <w:p>
      <w:pPr>
        <w:spacing w:after="0" w:line="506" w:lineRule="auto"/>
        <w:jc w:val="left"/>
        <w:rPr>
          <w:sz w:val="21"/>
        </w:rPr>
        <w:sectPr>
          <w:pgSz w:w="12240" w:h="15840"/>
          <w:pgMar w:header="131" w:footer="1528" w:top="2020" w:bottom="1860" w:left="1720" w:right="13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4" w:lineRule="auto" w:before="94"/>
        <w:ind w:left="360" w:right="697"/>
        <w:jc w:val="both"/>
      </w:pPr>
      <w:r>
        <w:rPr>
          <w:color w:val="231F20"/>
        </w:rPr>
        <w:t>IV.- Los inmuebles que adquiera el Municipio, hasta en tanto no se destinen al uso</w:t>
      </w:r>
      <w:r>
        <w:rPr>
          <w:color w:val="231F20"/>
          <w:spacing w:val="1"/>
        </w:rPr>
        <w:t> </w:t>
      </w:r>
      <w:r>
        <w:rPr>
          <w:color w:val="231F20"/>
        </w:rPr>
        <w:t>común, a la prestación de un servicio público, o alguna de las actividades que se</w:t>
      </w:r>
      <w:r>
        <w:rPr>
          <w:color w:val="231F20"/>
          <w:spacing w:val="1"/>
        </w:rPr>
        <w:t> </w:t>
      </w:r>
      <w:r>
        <w:rPr>
          <w:color w:val="231F20"/>
        </w:rPr>
        <w:t>equiparen</w:t>
      </w:r>
      <w:r>
        <w:rPr>
          <w:color w:val="231F20"/>
          <w:spacing w:val="-3"/>
        </w:rPr>
        <w:t> </w:t>
      </w:r>
      <w:r>
        <w:rPr>
          <w:color w:val="231F20"/>
        </w:rPr>
        <w:t>a éstas;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line="271" w:lineRule="auto" w:before="208"/>
        <w:ind w:left="360" w:right="680"/>
        <w:jc w:val="both"/>
      </w:pPr>
      <w:r>
        <w:rPr>
          <w:color w:val="231F20"/>
        </w:rPr>
        <w:t>V.- Los Bienes Municipales que sean desincorporados del régimen de dominio</w:t>
      </w:r>
      <w:r>
        <w:rPr>
          <w:color w:val="231F20"/>
          <w:spacing w:val="1"/>
        </w:rPr>
        <w:t> </w:t>
      </w:r>
      <w:r>
        <w:rPr>
          <w:color w:val="231F20"/>
        </w:rPr>
        <w:t>público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el Ayuntamiento.</w:t>
      </w:r>
    </w:p>
    <w:p>
      <w:pPr>
        <w:pStyle w:val="BodyText"/>
        <w:spacing w:line="249" w:lineRule="auto" w:before="184"/>
        <w:ind w:left="360" w:right="676"/>
        <w:jc w:val="both"/>
      </w:pPr>
      <w:r>
        <w:rPr>
          <w:color w:val="231F20"/>
        </w:rPr>
        <w:t>Conforme a la Ley, con excepción del comodato para fines particulares, sobre los</w:t>
      </w:r>
      <w:r>
        <w:rPr>
          <w:color w:val="231F20"/>
          <w:spacing w:val="1"/>
        </w:rPr>
        <w:t> </w:t>
      </w:r>
      <w:r>
        <w:rPr>
          <w:color w:val="231F20"/>
        </w:rPr>
        <w:t>Bienes Municipales bajo el régimen de bienes propios, se podrán ejecutar todos los</w:t>
      </w:r>
      <w:r>
        <w:rPr>
          <w:color w:val="231F20"/>
          <w:spacing w:val="-59"/>
        </w:rPr>
        <w:t> </w:t>
      </w:r>
      <w:r>
        <w:rPr>
          <w:color w:val="231F20"/>
        </w:rPr>
        <w:t>actos de administración y de dominio que regula el derecho común, sujetándose 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prevenciones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Reglamento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demás</w:t>
      </w:r>
      <w:r>
        <w:rPr>
          <w:color w:val="231F20"/>
          <w:spacing w:val="-1"/>
        </w:rPr>
        <w:t> </w:t>
      </w:r>
      <w:r>
        <w:rPr>
          <w:color w:val="231F20"/>
        </w:rPr>
        <w:t>disposiciones</w:t>
      </w:r>
      <w:r>
        <w:rPr>
          <w:color w:val="231F20"/>
          <w:spacing w:val="-1"/>
        </w:rPr>
        <w:t> </w:t>
      </w:r>
      <w:r>
        <w:rPr>
          <w:color w:val="231F2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line="278" w:lineRule="auto" w:before="177"/>
        <w:ind w:left="360" w:right="700"/>
        <w:jc w:val="both"/>
      </w:pPr>
      <w:r>
        <w:rPr>
          <w:b/>
          <w:color w:val="231F20"/>
        </w:rPr>
        <w:t>Artículo 17</w:t>
      </w:r>
      <w:r>
        <w:rPr>
          <w:color w:val="231F20"/>
        </w:rPr>
        <w:t>.- La incorporación o reincorporación de Bienes Municipales inmuebles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régimen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dominio</w:t>
      </w:r>
      <w:r>
        <w:rPr>
          <w:color w:val="231F20"/>
          <w:spacing w:val="-1"/>
        </w:rPr>
        <w:t> </w:t>
      </w:r>
      <w:r>
        <w:rPr>
          <w:color w:val="231F20"/>
        </w:rPr>
        <w:t>público</w:t>
      </w:r>
      <w:r>
        <w:rPr>
          <w:color w:val="231F20"/>
          <w:spacing w:val="-1"/>
        </w:rPr>
        <w:t> </w:t>
      </w:r>
      <w:r>
        <w:rPr>
          <w:color w:val="231F20"/>
        </w:rPr>
        <w:t>podrá</w:t>
      </w:r>
      <w:r>
        <w:rPr>
          <w:color w:val="231F20"/>
          <w:spacing w:val="-1"/>
        </w:rPr>
        <w:t> </w:t>
      </w:r>
      <w:r>
        <w:rPr>
          <w:color w:val="231F20"/>
        </w:rPr>
        <w:t>efectuarse</w:t>
      </w:r>
      <w:r>
        <w:rPr>
          <w:color w:val="231F20"/>
          <w:spacing w:val="-5"/>
        </w:rPr>
        <w:t> </w:t>
      </w:r>
      <w:r>
        <w:rPr>
          <w:color w:val="231F20"/>
        </w:rPr>
        <w:t>conforme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spacing w:line="254" w:lineRule="auto" w:before="176"/>
        <w:ind w:left="360" w:right="676"/>
        <w:jc w:val="both"/>
      </w:pPr>
      <w:r>
        <w:rPr>
          <w:color w:val="231F20"/>
        </w:rPr>
        <w:t>I.- Mediante cláusula especial que se formule en el documento en el que conste la</w:t>
      </w:r>
      <w:r>
        <w:rPr>
          <w:color w:val="231F20"/>
          <w:spacing w:val="1"/>
        </w:rPr>
        <w:t> </w:t>
      </w:r>
      <w:r>
        <w:rPr>
          <w:color w:val="231F20"/>
        </w:rPr>
        <w:t>adquisición del bien del que se trate por el Municipio, que indique que el mismo</w:t>
      </w:r>
      <w:r>
        <w:rPr>
          <w:color w:val="231F20"/>
          <w:spacing w:val="1"/>
        </w:rPr>
        <w:t> </w:t>
      </w:r>
      <w:r>
        <w:rPr>
          <w:color w:val="231F20"/>
        </w:rPr>
        <w:t>formará</w:t>
      </w:r>
      <w:r>
        <w:rPr>
          <w:color w:val="231F20"/>
          <w:spacing w:val="-3"/>
        </w:rPr>
        <w:t> </w:t>
      </w:r>
      <w:r>
        <w:rPr>
          <w:color w:val="231F20"/>
        </w:rPr>
        <w:t>parte del</w:t>
      </w:r>
      <w:r>
        <w:rPr>
          <w:color w:val="231F20"/>
          <w:spacing w:val="-2"/>
        </w:rPr>
        <w:t> </w:t>
      </w:r>
      <w:r>
        <w:rPr>
          <w:color w:val="231F20"/>
        </w:rPr>
        <w:t>régimen</w:t>
      </w:r>
      <w:r>
        <w:rPr>
          <w:color w:val="231F20"/>
          <w:spacing w:val="-1"/>
        </w:rPr>
        <w:t> </w:t>
      </w:r>
      <w:r>
        <w:rPr>
          <w:color w:val="231F20"/>
        </w:rPr>
        <w:t>de dominio público;</w:t>
      </w:r>
      <w:r>
        <w:rPr>
          <w:color w:val="231F20"/>
          <w:spacing w:val="2"/>
        </w:rPr>
        <w:t> </w:t>
      </w:r>
      <w:r>
        <w:rPr>
          <w:color w:val="231F20"/>
        </w:rPr>
        <w:t>o,</w:t>
      </w:r>
    </w:p>
    <w:p>
      <w:pPr>
        <w:pStyle w:val="BodyText"/>
        <w:spacing w:line="254" w:lineRule="auto" w:before="206"/>
        <w:ind w:left="360" w:right="676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acuerdo de incorporación que emita el Presidente Municipal</w:t>
      </w:r>
      <w:r>
        <w:rPr>
          <w:color w:val="231F20"/>
          <w:spacing w:val="1"/>
        </w:rPr>
        <w:t> </w:t>
      </w:r>
      <w:r>
        <w:rPr>
          <w:color w:val="231F20"/>
        </w:rPr>
        <w:t>y que se</w:t>
      </w:r>
      <w:r>
        <w:rPr>
          <w:color w:val="231F20"/>
          <w:spacing w:val="1"/>
        </w:rPr>
        <w:t> </w:t>
      </w:r>
      <w:r>
        <w:rPr>
          <w:color w:val="231F20"/>
        </w:rPr>
        <w:t>inscriba en el Registro Público de la Propiedad y de Comercio del Estado de Baja</w:t>
      </w:r>
      <w:r>
        <w:rPr>
          <w:color w:val="231F20"/>
          <w:spacing w:val="1"/>
        </w:rPr>
        <w:t> </w:t>
      </w:r>
      <w:r>
        <w:rPr>
          <w:color w:val="231F20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 w:before="172"/>
        <w:ind w:left="360" w:right="676"/>
        <w:jc w:val="both"/>
      </w:pPr>
      <w:r>
        <w:rPr>
          <w:b/>
          <w:color w:val="231F20"/>
        </w:rPr>
        <w:t>Artículo 18</w:t>
      </w:r>
      <w:r>
        <w:rPr>
          <w:color w:val="231F20"/>
        </w:rPr>
        <w:t>.- La incorporación o reincorporación de Bienes Municipales muebles al</w:t>
      </w:r>
      <w:r>
        <w:rPr>
          <w:color w:val="231F20"/>
          <w:spacing w:val="-59"/>
        </w:rPr>
        <w:t> </w:t>
      </w:r>
      <w:r>
        <w:rPr>
          <w:color w:val="231F20"/>
        </w:rPr>
        <w:t>régimen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dominio</w:t>
      </w:r>
      <w:r>
        <w:rPr>
          <w:color w:val="231F20"/>
          <w:spacing w:val="1"/>
        </w:rPr>
        <w:t> </w:t>
      </w:r>
      <w:r>
        <w:rPr>
          <w:color w:val="231F20"/>
        </w:rPr>
        <w:t>público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efectuará mediante</w:t>
      </w:r>
      <w:r>
        <w:rPr>
          <w:color w:val="231F20"/>
          <w:spacing w:val="1"/>
        </w:rPr>
        <w:t> </w:t>
      </w:r>
      <w:r>
        <w:rPr>
          <w:color w:val="231F20"/>
        </w:rPr>
        <w:t>declaratoria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Presidente</w:t>
      </w:r>
      <w:r>
        <w:rPr>
          <w:color w:val="231F20"/>
          <w:spacing w:val="1"/>
        </w:rPr>
        <w:t> </w:t>
      </w:r>
      <w:r>
        <w:rPr>
          <w:color w:val="231F20"/>
        </w:rPr>
        <w:t>Municipal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describa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naturaleza</w:t>
      </w:r>
      <w:r>
        <w:rPr>
          <w:color w:val="231F20"/>
          <w:spacing w:val="-2"/>
        </w:rPr>
        <w:t> </w:t>
      </w:r>
      <w:r>
        <w:rPr>
          <w:color w:val="231F20"/>
        </w:rPr>
        <w:t>insustituible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bien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trate.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auto" w:before="169"/>
        <w:ind w:left="360" w:right="697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19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inmuebles</w:t>
      </w:r>
      <w:r>
        <w:rPr>
          <w:color w:val="231F20"/>
          <w:spacing w:val="1"/>
        </w:rPr>
        <w:t> </w:t>
      </w:r>
      <w:r>
        <w:rPr>
          <w:color w:val="231F20"/>
        </w:rPr>
        <w:t>bajo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régimen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61"/>
        </w:rPr>
        <w:t> </w:t>
      </w:r>
      <w:r>
        <w:rPr>
          <w:color w:val="231F20"/>
        </w:rPr>
        <w:t>dominio</w:t>
      </w:r>
      <w:r>
        <w:rPr>
          <w:color w:val="231F20"/>
          <w:spacing w:val="1"/>
        </w:rPr>
        <w:t> </w:t>
      </w:r>
      <w:r>
        <w:rPr>
          <w:color w:val="231F20"/>
        </w:rPr>
        <w:t>público de los enunciados en las fracciones I, II y III del artículo 13 del Reglamento,</w:t>
      </w:r>
      <w:r>
        <w:rPr>
          <w:color w:val="231F20"/>
          <w:spacing w:val="-59"/>
        </w:rPr>
        <w:t> </w:t>
      </w:r>
      <w:r>
        <w:rPr>
          <w:color w:val="231F20"/>
        </w:rPr>
        <w:t>podrán</w:t>
      </w:r>
      <w:r>
        <w:rPr>
          <w:color w:val="231F20"/>
          <w:spacing w:val="32"/>
        </w:rPr>
        <w:t> </w:t>
      </w:r>
      <w:r>
        <w:rPr>
          <w:color w:val="231F20"/>
        </w:rPr>
        <w:t>desincorporarse</w:t>
      </w:r>
      <w:r>
        <w:rPr>
          <w:color w:val="231F20"/>
          <w:spacing w:val="30"/>
        </w:rPr>
        <w:t> </w:t>
      </w:r>
      <w:r>
        <w:rPr>
          <w:color w:val="231F20"/>
        </w:rPr>
        <w:t>del</w:t>
      </w:r>
      <w:r>
        <w:rPr>
          <w:color w:val="231F20"/>
          <w:spacing w:val="32"/>
        </w:rPr>
        <w:t> </w:t>
      </w:r>
      <w:r>
        <w:rPr>
          <w:color w:val="231F20"/>
        </w:rPr>
        <w:t>mismo</w:t>
      </w:r>
      <w:r>
        <w:rPr>
          <w:color w:val="231F20"/>
          <w:spacing w:val="32"/>
        </w:rPr>
        <w:t> </w:t>
      </w:r>
      <w:r>
        <w:rPr>
          <w:color w:val="231F20"/>
        </w:rPr>
        <w:t>y</w:t>
      </w:r>
      <w:r>
        <w:rPr>
          <w:color w:val="231F20"/>
          <w:spacing w:val="30"/>
        </w:rPr>
        <w:t> </w:t>
      </w:r>
      <w:r>
        <w:rPr>
          <w:color w:val="231F20"/>
        </w:rPr>
        <w:t>consecuentemente</w:t>
      </w:r>
      <w:r>
        <w:rPr>
          <w:color w:val="231F20"/>
          <w:spacing w:val="32"/>
        </w:rPr>
        <w:t> </w:t>
      </w:r>
      <w:r>
        <w:rPr>
          <w:color w:val="231F20"/>
        </w:rPr>
        <w:t>incorporarse</w:t>
      </w:r>
      <w:r>
        <w:rPr>
          <w:color w:val="231F20"/>
          <w:spacing w:val="31"/>
        </w:rPr>
        <w:t> </w:t>
      </w:r>
      <w:r>
        <w:rPr>
          <w:color w:val="231F20"/>
        </w:rPr>
        <w:t>al</w:t>
      </w:r>
      <w:r>
        <w:rPr>
          <w:color w:val="231F20"/>
          <w:spacing w:val="32"/>
        </w:rPr>
        <w:t> </w:t>
      </w:r>
      <w:r>
        <w:rPr>
          <w:color w:val="231F20"/>
        </w:rPr>
        <w:t>régimen</w:t>
      </w:r>
      <w:r>
        <w:rPr>
          <w:color w:val="231F20"/>
          <w:spacing w:val="-59"/>
        </w:rPr>
        <w:t> </w:t>
      </w:r>
      <w:r>
        <w:rPr>
          <w:color w:val="231F20"/>
        </w:rPr>
        <w:t>de bienes propios, mediante acuerdo de Cabildo que se adopte con la votación</w:t>
      </w:r>
      <w:r>
        <w:rPr>
          <w:color w:val="231F20"/>
          <w:spacing w:val="1"/>
        </w:rPr>
        <w:t> </w:t>
      </w:r>
      <w:r>
        <w:rPr>
          <w:color w:val="231F20"/>
        </w:rPr>
        <w:t>favorable de las dos terceras partes de los miembros del Ayuntamiento en los</w:t>
      </w:r>
      <w:r>
        <w:rPr>
          <w:color w:val="231F20"/>
          <w:spacing w:val="1"/>
        </w:rPr>
        <w:t> </w:t>
      </w:r>
      <w:r>
        <w:rPr>
          <w:color w:val="231F20"/>
        </w:rPr>
        <w:t>términos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 Ley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el Reglamento.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276" w:lineRule="auto"/>
        <w:ind w:left="360" w:right="700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20.-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propuesta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desincorporación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régimen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dominio</w:t>
      </w:r>
      <w:r>
        <w:rPr>
          <w:color w:val="231F20"/>
          <w:spacing w:val="-1"/>
        </w:rPr>
        <w:t> </w:t>
      </w:r>
      <w:r>
        <w:rPr>
          <w:color w:val="231F20"/>
        </w:rPr>
        <w:t>público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Bien</w:t>
      </w:r>
      <w:r>
        <w:rPr>
          <w:color w:val="231F20"/>
          <w:spacing w:val="-1"/>
        </w:rPr>
        <w:t> </w:t>
      </w:r>
      <w:r>
        <w:rPr>
          <w:color w:val="231F20"/>
        </w:rPr>
        <w:t>Municipal</w:t>
      </w:r>
      <w:r>
        <w:rPr>
          <w:color w:val="231F20"/>
          <w:spacing w:val="-1"/>
        </w:rPr>
        <w:t> </w:t>
      </w:r>
      <w:r>
        <w:rPr>
          <w:color w:val="231F20"/>
        </w:rPr>
        <w:t>deberá contener</w:t>
      </w:r>
      <w:r>
        <w:rPr>
          <w:color w:val="231F20"/>
          <w:spacing w:val="-1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spacing w:line="271" w:lineRule="auto" w:before="181"/>
        <w:ind w:left="360" w:right="703"/>
        <w:jc w:val="both"/>
      </w:pPr>
      <w:r>
        <w:rPr>
          <w:color w:val="231F20"/>
        </w:rPr>
        <w:t>I.- Antecedente de propiedad del bien y de su incorporación al régimen de dominio</w:t>
      </w:r>
      <w:r>
        <w:rPr>
          <w:color w:val="231F20"/>
          <w:spacing w:val="1"/>
        </w:rPr>
        <w:t> </w:t>
      </w:r>
      <w:r>
        <w:rPr>
          <w:color w:val="231F20"/>
        </w:rPr>
        <w:t>público;</w:t>
      </w:r>
    </w:p>
    <w:p>
      <w:pPr>
        <w:spacing w:after="0" w:line="271" w:lineRule="auto"/>
        <w:jc w:val="both"/>
        <w:sectPr>
          <w:pgSz w:w="12240" w:h="15840"/>
          <w:pgMar w:header="131" w:footer="1528" w:top="2020" w:bottom="1720" w:left="1720" w:right="13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1" w:lineRule="auto" w:before="94"/>
        <w:ind w:left="360" w:right="673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datos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identificación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predio,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ubicación,</w:t>
      </w:r>
      <w:r>
        <w:rPr>
          <w:color w:val="231F20"/>
          <w:spacing w:val="1"/>
        </w:rPr>
        <w:t> </w:t>
      </w:r>
      <w:r>
        <w:rPr>
          <w:color w:val="231F20"/>
        </w:rPr>
        <w:t>superficie,</w:t>
      </w:r>
      <w:r>
        <w:rPr>
          <w:color w:val="231F20"/>
          <w:spacing w:val="1"/>
        </w:rPr>
        <w:t> </w:t>
      </w:r>
      <w:r>
        <w:rPr>
          <w:color w:val="231F20"/>
        </w:rPr>
        <w:t>medidas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59"/>
        </w:rPr>
        <w:t> </w:t>
      </w:r>
      <w:r>
        <w:rPr>
          <w:color w:val="231F20"/>
        </w:rPr>
        <w:t>colindancias,</w:t>
      </w:r>
      <w:r>
        <w:rPr>
          <w:color w:val="231F20"/>
          <w:spacing w:val="1"/>
        </w:rPr>
        <w:t> </w:t>
      </w:r>
      <w:r>
        <w:rPr>
          <w:color w:val="231F20"/>
        </w:rPr>
        <w:t>valor</w:t>
      </w:r>
      <w:r>
        <w:rPr>
          <w:color w:val="231F20"/>
          <w:spacing w:val="-1"/>
        </w:rPr>
        <w:t> </w:t>
      </w:r>
      <w:r>
        <w:rPr>
          <w:color w:val="231F20"/>
        </w:rPr>
        <w:t>fiscal,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uso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 le</w:t>
      </w:r>
      <w:r>
        <w:rPr>
          <w:color w:val="231F20"/>
          <w:spacing w:val="-1"/>
        </w:rPr>
        <w:t> </w:t>
      </w:r>
      <w:r>
        <w:rPr>
          <w:color w:val="231F20"/>
        </w:rPr>
        <w:t>haya dado;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before="187"/>
        <w:ind w:left="360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razones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motiven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desincorporación.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78" w:lineRule="auto"/>
        <w:ind w:left="360" w:right="673"/>
      </w:pPr>
      <w:r>
        <w:rPr>
          <w:b/>
          <w:color w:val="231F20"/>
        </w:rPr>
        <w:t>Artículo</w:t>
      </w:r>
      <w:r>
        <w:rPr>
          <w:b/>
          <w:color w:val="231F20"/>
          <w:spacing w:val="18"/>
        </w:rPr>
        <w:t> </w:t>
      </w:r>
      <w:r>
        <w:rPr>
          <w:b/>
          <w:color w:val="231F20"/>
        </w:rPr>
        <w:t>21.-</w:t>
      </w:r>
      <w:r>
        <w:rPr>
          <w:b/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solicitud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desincorporación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que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refiere</w:t>
      </w:r>
      <w:r>
        <w:rPr>
          <w:color w:val="231F20"/>
          <w:spacing w:val="18"/>
        </w:rPr>
        <w:t> </w:t>
      </w:r>
      <w:r>
        <w:rPr>
          <w:color w:val="231F20"/>
        </w:rPr>
        <w:t>el</w:t>
      </w:r>
      <w:r>
        <w:rPr>
          <w:color w:val="231F20"/>
          <w:spacing w:val="19"/>
        </w:rPr>
        <w:t> </w:t>
      </w:r>
      <w:r>
        <w:rPr>
          <w:color w:val="231F20"/>
        </w:rPr>
        <w:t>artículo</w:t>
      </w:r>
      <w:r>
        <w:rPr>
          <w:color w:val="231F20"/>
          <w:spacing w:val="18"/>
        </w:rPr>
        <w:t> </w:t>
      </w:r>
      <w:r>
        <w:rPr>
          <w:color w:val="231F20"/>
        </w:rPr>
        <w:t>anterior</w:t>
      </w:r>
      <w:r>
        <w:rPr>
          <w:color w:val="231F20"/>
          <w:spacing w:val="-58"/>
        </w:rPr>
        <w:t> </w:t>
      </w:r>
      <w:r>
        <w:rPr>
          <w:color w:val="231F20"/>
        </w:rPr>
        <w:t>deberá</w:t>
      </w:r>
      <w:r>
        <w:rPr>
          <w:color w:val="231F20"/>
          <w:spacing w:val="-1"/>
        </w:rPr>
        <w:t> </w:t>
      </w:r>
      <w:r>
        <w:rPr>
          <w:color w:val="231F20"/>
        </w:rPr>
        <w:t>acompañarse de</w:t>
      </w:r>
      <w:r>
        <w:rPr>
          <w:color w:val="231F20"/>
          <w:spacing w:val="-5"/>
        </w:rPr>
        <w:t> </w:t>
      </w:r>
      <w:r>
        <w:rPr>
          <w:color w:val="231F20"/>
        </w:rPr>
        <w:t>los siguientes</w:t>
      </w:r>
      <w:r>
        <w:rPr>
          <w:color w:val="231F20"/>
          <w:spacing w:val="1"/>
        </w:rPr>
        <w:t> </w:t>
      </w:r>
      <w:r>
        <w:rPr>
          <w:color w:val="231F20"/>
        </w:rPr>
        <w:t>documentos:</w:t>
      </w:r>
    </w:p>
    <w:p>
      <w:pPr>
        <w:pStyle w:val="BodyText"/>
        <w:spacing w:line="271" w:lineRule="auto" w:before="179"/>
        <w:ind w:left="360" w:right="673"/>
      </w:pPr>
      <w:r>
        <w:rPr>
          <w:color w:val="231F20"/>
        </w:rPr>
        <w:t>I.-</w:t>
      </w:r>
      <w:r>
        <w:rPr>
          <w:color w:val="231F20"/>
          <w:spacing w:val="9"/>
        </w:rPr>
        <w:t> </w:t>
      </w:r>
      <w:r>
        <w:rPr>
          <w:color w:val="231F20"/>
        </w:rPr>
        <w:t>Un</w:t>
      </w:r>
      <w:r>
        <w:rPr>
          <w:color w:val="231F20"/>
          <w:spacing w:val="9"/>
        </w:rPr>
        <w:t> </w:t>
      </w:r>
      <w:r>
        <w:rPr>
          <w:color w:val="231F20"/>
        </w:rPr>
        <w:t>dictamen</w:t>
      </w:r>
      <w:r>
        <w:rPr>
          <w:color w:val="231F20"/>
          <w:spacing w:val="9"/>
        </w:rPr>
        <w:t> </w:t>
      </w:r>
      <w:r>
        <w:rPr>
          <w:color w:val="231F20"/>
        </w:rPr>
        <w:t>técnico</w:t>
      </w:r>
      <w:r>
        <w:rPr>
          <w:color w:val="231F20"/>
          <w:spacing w:val="9"/>
        </w:rPr>
        <w:t> </w:t>
      </w:r>
      <w:r>
        <w:rPr>
          <w:color w:val="231F20"/>
        </w:rPr>
        <w:t>que</w:t>
      </w:r>
      <w:r>
        <w:rPr>
          <w:color w:val="231F20"/>
          <w:spacing w:val="9"/>
        </w:rPr>
        <w:t> </w:t>
      </w:r>
      <w:r>
        <w:rPr>
          <w:color w:val="231F20"/>
        </w:rPr>
        <w:t>deberá</w:t>
      </w:r>
      <w:r>
        <w:rPr>
          <w:color w:val="231F20"/>
          <w:spacing w:val="9"/>
        </w:rPr>
        <w:t> </w:t>
      </w:r>
      <w:r>
        <w:rPr>
          <w:color w:val="231F20"/>
        </w:rPr>
        <w:t>emitir</w:t>
      </w:r>
      <w:r>
        <w:rPr>
          <w:color w:val="231F20"/>
          <w:spacing w:val="10"/>
        </w:rPr>
        <w:t> </w:t>
      </w:r>
      <w:r>
        <w:rPr>
          <w:color w:val="231F20"/>
        </w:rPr>
        <w:t>el</w:t>
      </w:r>
      <w:r>
        <w:rPr>
          <w:color w:val="231F20"/>
          <w:spacing w:val="9"/>
        </w:rPr>
        <w:t> </w:t>
      </w:r>
      <w:r>
        <w:rPr>
          <w:color w:val="231F20"/>
        </w:rPr>
        <w:t>titular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Dirección,</w:t>
      </w:r>
      <w:r>
        <w:rPr>
          <w:color w:val="231F20"/>
          <w:spacing w:val="10"/>
        </w:rPr>
        <w:t> </w:t>
      </w:r>
      <w:r>
        <w:rPr>
          <w:color w:val="231F20"/>
        </w:rPr>
        <w:t>que</w:t>
      </w:r>
      <w:r>
        <w:rPr>
          <w:color w:val="231F20"/>
          <w:spacing w:val="9"/>
        </w:rPr>
        <w:t> </w:t>
      </w:r>
      <w:r>
        <w:rPr>
          <w:color w:val="231F20"/>
        </w:rPr>
        <w:t>indique</w:t>
      </w:r>
      <w:r>
        <w:rPr>
          <w:color w:val="231F20"/>
          <w:spacing w:val="8"/>
        </w:rPr>
        <w:t> </w:t>
      </w:r>
      <w:r>
        <w:rPr>
          <w:color w:val="231F20"/>
        </w:rPr>
        <w:t>las</w:t>
      </w:r>
      <w:r>
        <w:rPr>
          <w:color w:val="231F20"/>
          <w:spacing w:val="-58"/>
        </w:rPr>
        <w:t> </w:t>
      </w:r>
      <w:r>
        <w:rPr>
          <w:color w:val="231F20"/>
        </w:rPr>
        <w:t>razones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bien del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trate no</w:t>
      </w:r>
      <w:r>
        <w:rPr>
          <w:color w:val="231F20"/>
          <w:spacing w:val="-3"/>
        </w:rPr>
        <w:t> </w:t>
      </w:r>
      <w:r>
        <w:rPr>
          <w:color w:val="231F20"/>
        </w:rPr>
        <w:t>sea útil para:</w:t>
      </w:r>
    </w:p>
    <w:p>
      <w:pPr>
        <w:pStyle w:val="BodyText"/>
        <w:spacing w:line="477" w:lineRule="auto" w:before="186"/>
        <w:ind w:left="879" w:right="4614"/>
      </w:pPr>
      <w:r>
        <w:rPr>
          <w:color w:val="231F20"/>
        </w:rPr>
        <w:t>a.-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equipamiento</w:t>
      </w:r>
      <w:r>
        <w:rPr>
          <w:color w:val="231F20"/>
          <w:spacing w:val="-5"/>
        </w:rPr>
        <w:t> </w:t>
      </w:r>
      <w:r>
        <w:rPr>
          <w:color w:val="231F20"/>
        </w:rPr>
        <w:t>público</w:t>
      </w:r>
      <w:r>
        <w:rPr>
          <w:color w:val="231F20"/>
          <w:spacing w:val="-3"/>
        </w:rPr>
        <w:t> </w:t>
      </w:r>
      <w:r>
        <w:rPr>
          <w:color w:val="231F20"/>
        </w:rPr>
        <w:t>municipal;</w:t>
      </w:r>
      <w:r>
        <w:rPr>
          <w:color w:val="231F20"/>
          <w:spacing w:val="-58"/>
        </w:rPr>
        <w:t> </w:t>
      </w:r>
      <w:r>
        <w:rPr>
          <w:color w:val="231F20"/>
        </w:rPr>
        <w:t>b.-</w:t>
      </w:r>
      <w:r>
        <w:rPr>
          <w:color w:val="231F20"/>
          <w:spacing w:val="-2"/>
        </w:rPr>
        <w:t> </w:t>
      </w:r>
      <w:r>
        <w:rPr>
          <w:color w:val="231F20"/>
        </w:rPr>
        <w:t>El uso común;</w:t>
      </w:r>
      <w:r>
        <w:rPr>
          <w:color w:val="231F20"/>
          <w:spacing w:val="1"/>
        </w:rPr>
        <w:t> </w:t>
      </w:r>
      <w:r>
        <w:rPr>
          <w:color w:val="231F20"/>
        </w:rPr>
        <w:t>o,</w:t>
      </w:r>
    </w:p>
    <w:p>
      <w:pPr>
        <w:pStyle w:val="BodyText"/>
        <w:spacing w:before="4"/>
        <w:ind w:left="879"/>
      </w:pPr>
      <w:r>
        <w:rPr>
          <w:color w:val="231F20"/>
        </w:rPr>
        <w:t>c.-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prestación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servicio</w:t>
      </w:r>
      <w:r>
        <w:rPr>
          <w:color w:val="231F20"/>
          <w:spacing w:val="-3"/>
        </w:rPr>
        <w:t> </w:t>
      </w:r>
      <w:r>
        <w:rPr>
          <w:color w:val="231F20"/>
        </w:rPr>
        <w:t>público</w:t>
      </w:r>
      <w:r>
        <w:rPr>
          <w:color w:val="231F20"/>
          <w:spacing w:val="-2"/>
        </w:rPr>
        <w:t> </w:t>
      </w:r>
      <w:r>
        <w:rPr>
          <w:color w:val="231F20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68" w:lineRule="auto"/>
        <w:ind w:left="360" w:right="673"/>
      </w:pPr>
      <w:r>
        <w:rPr>
          <w:color w:val="231F20"/>
        </w:rPr>
        <w:t>Así como</w:t>
      </w:r>
      <w:r>
        <w:rPr>
          <w:color w:val="231F20"/>
          <w:spacing w:val="3"/>
        </w:rPr>
        <w:t> </w:t>
      </w:r>
      <w:r>
        <w:rPr>
          <w:color w:val="231F20"/>
        </w:rPr>
        <w:t>los</w:t>
      </w:r>
      <w:r>
        <w:rPr>
          <w:color w:val="231F20"/>
          <w:spacing w:val="4"/>
        </w:rPr>
        <w:t> </w:t>
      </w:r>
      <w:r>
        <w:rPr>
          <w:color w:val="231F20"/>
        </w:rPr>
        <w:t>usos</w:t>
      </w:r>
      <w:r>
        <w:rPr>
          <w:color w:val="231F20"/>
          <w:spacing w:val="3"/>
        </w:rPr>
        <w:t> </w:t>
      </w:r>
      <w:r>
        <w:rPr>
          <w:color w:val="231F20"/>
        </w:rPr>
        <w:t>permitidos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</w:rPr>
        <w:t>compatibles</w:t>
      </w:r>
      <w:r>
        <w:rPr>
          <w:color w:val="231F20"/>
          <w:spacing w:val="3"/>
        </w:rPr>
        <w:t> </w:t>
      </w:r>
      <w:r>
        <w:rPr>
          <w:color w:val="231F20"/>
        </w:rPr>
        <w:t>para</w:t>
      </w:r>
      <w:r>
        <w:rPr>
          <w:color w:val="231F20"/>
          <w:spacing w:val="2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mismo</w:t>
      </w:r>
      <w:r>
        <w:rPr>
          <w:color w:val="231F20"/>
          <w:spacing w:val="4"/>
        </w:rPr>
        <w:t> </w:t>
      </w:r>
      <w:r>
        <w:rPr>
          <w:color w:val="231F20"/>
        </w:rPr>
        <w:t>bien</w:t>
      </w:r>
      <w:r>
        <w:rPr>
          <w:color w:val="231F20"/>
          <w:spacing w:val="3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4"/>
        </w:rPr>
        <w:t> </w:t>
      </w:r>
      <w:r>
        <w:rPr>
          <w:color w:val="231F20"/>
        </w:rPr>
        <w:t>plan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-58"/>
        </w:rPr>
        <w:t> </w:t>
      </w:r>
      <w:r>
        <w:rPr>
          <w:color w:val="231F20"/>
        </w:rPr>
        <w:t>programa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desarrollo</w:t>
      </w:r>
      <w:r>
        <w:rPr>
          <w:color w:val="231F20"/>
          <w:spacing w:val="-2"/>
        </w:rPr>
        <w:t> </w:t>
      </w:r>
      <w:r>
        <w:rPr>
          <w:color w:val="231F20"/>
        </w:rPr>
        <w:t>urbano aplicable;</w:t>
      </w:r>
    </w:p>
    <w:p>
      <w:pPr>
        <w:pStyle w:val="BodyText"/>
        <w:spacing w:line="254" w:lineRule="auto" w:before="190"/>
        <w:ind w:left="360" w:right="699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Los acuerdos de los titulares de la Sindicatura y de la Oficialía</w:t>
      </w:r>
      <w:r>
        <w:rPr>
          <w:color w:val="231F20"/>
          <w:spacing w:val="1"/>
        </w:rPr>
        <w:t> </w:t>
      </w:r>
      <w:r>
        <w:rPr>
          <w:color w:val="231F20"/>
        </w:rPr>
        <w:t>Mayor,</w:t>
      </w:r>
      <w:r>
        <w:rPr>
          <w:color w:val="231F20"/>
          <w:spacing w:val="61"/>
        </w:rPr>
        <w:t> </w:t>
      </w:r>
      <w:r>
        <w:rPr>
          <w:color w:val="231F20"/>
        </w:rPr>
        <w:t>en los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manifiesten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conformidad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dictamen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refiere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fracción</w:t>
      </w:r>
      <w:r>
        <w:rPr>
          <w:color w:val="231F20"/>
          <w:spacing w:val="-59"/>
        </w:rPr>
        <w:t> </w:t>
      </w:r>
      <w:r>
        <w:rPr>
          <w:color w:val="231F20"/>
        </w:rPr>
        <w:t>anterior;</w:t>
      </w:r>
      <w:r>
        <w:rPr>
          <w:color w:val="231F20"/>
          <w:spacing w:val="1"/>
        </w:rPr>
        <w:t> </w:t>
      </w:r>
      <w:r>
        <w:rPr>
          <w:color w:val="231F20"/>
        </w:rPr>
        <w:t>y,</w:t>
      </w:r>
    </w:p>
    <w:p>
      <w:pPr>
        <w:pStyle w:val="BodyText"/>
        <w:spacing w:line="254" w:lineRule="auto" w:before="203"/>
        <w:ind w:left="360" w:right="678"/>
        <w:jc w:val="both"/>
      </w:pPr>
      <w:r>
        <w:rPr>
          <w:color w:val="231F20"/>
        </w:rPr>
        <w:t>III.- El plano de localización del inmueble, y copia del último deslinde catastral que</w:t>
      </w:r>
      <w:r>
        <w:rPr>
          <w:color w:val="231F20"/>
          <w:spacing w:val="1"/>
        </w:rPr>
        <w:t> </w:t>
      </w:r>
      <w:r>
        <w:rPr>
          <w:color w:val="231F20"/>
        </w:rPr>
        <w:t>obre en el Catastro Municipal, con la indicación en su caso de las modificaciones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presente.</w:t>
      </w:r>
    </w:p>
    <w:p>
      <w:pPr>
        <w:pStyle w:val="BodyText"/>
        <w:spacing w:line="254" w:lineRule="auto" w:before="204"/>
        <w:ind w:left="360" w:right="698"/>
        <w:jc w:val="both"/>
      </w:pP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aprobado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cambio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régimen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mandará</w:t>
      </w:r>
      <w:r>
        <w:rPr>
          <w:color w:val="231F20"/>
          <w:spacing w:val="1"/>
        </w:rPr>
        <w:t> </w:t>
      </w:r>
      <w:r>
        <w:rPr>
          <w:color w:val="231F20"/>
        </w:rPr>
        <w:t>hacer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anotación</w:t>
      </w:r>
      <w:r>
        <w:rPr>
          <w:color w:val="231F20"/>
          <w:spacing w:val="1"/>
        </w:rPr>
        <w:t> </w:t>
      </w:r>
      <w:r>
        <w:rPr>
          <w:color w:val="231F20"/>
        </w:rPr>
        <w:t>correspondiente en el Registro Público de la Propiedad y Comercio del Estado de</w:t>
      </w:r>
      <w:r>
        <w:rPr>
          <w:color w:val="231F20"/>
          <w:spacing w:val="1"/>
        </w:rPr>
        <w:t> </w:t>
      </w:r>
      <w:r>
        <w:rPr>
          <w:color w:val="231F20"/>
        </w:rPr>
        <w:t>Baja</w:t>
      </w:r>
      <w:r>
        <w:rPr>
          <w:color w:val="231F20"/>
          <w:spacing w:val="-1"/>
        </w:rPr>
        <w:t> </w:t>
      </w:r>
      <w:r>
        <w:rPr>
          <w:color w:val="231F20"/>
        </w:rPr>
        <w:t>California.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52" w:lineRule="auto"/>
        <w:ind w:left="360" w:right="678"/>
        <w:jc w:val="both"/>
      </w:pPr>
      <w:r>
        <w:rPr>
          <w:b/>
          <w:color w:val="231F20"/>
        </w:rPr>
        <w:t>Artículo 22.- </w:t>
      </w:r>
      <w:r>
        <w:rPr>
          <w:color w:val="231F20"/>
        </w:rPr>
        <w:t>Los Bienes Municipales muebles bajo el régimen de dominio público</w:t>
      </w:r>
      <w:r>
        <w:rPr>
          <w:color w:val="231F20"/>
          <w:spacing w:val="1"/>
        </w:rPr>
        <w:t> </w:t>
      </w:r>
      <w:r>
        <w:rPr>
          <w:color w:val="231F20"/>
        </w:rPr>
        <w:t>podrán desincorporarse del mismo y consecuentemente incorporarse al régimen de</w:t>
      </w:r>
      <w:r>
        <w:rPr>
          <w:color w:val="231F20"/>
          <w:spacing w:val="-59"/>
        </w:rPr>
        <w:t> </w:t>
      </w:r>
      <w:r>
        <w:rPr>
          <w:color w:val="231F20"/>
        </w:rPr>
        <w:t>bienes propios, mediante acuerdo del Ayuntamiento, cuando pierdan su naturaleza</w:t>
      </w:r>
      <w:r>
        <w:rPr>
          <w:color w:val="231F20"/>
          <w:spacing w:val="1"/>
        </w:rPr>
        <w:t> </w:t>
      </w:r>
      <w:r>
        <w:rPr>
          <w:color w:val="231F20"/>
        </w:rPr>
        <w:t>insustituible.</w:t>
      </w:r>
    </w:p>
    <w:p>
      <w:pPr>
        <w:spacing w:after="0" w:line="252" w:lineRule="auto"/>
        <w:jc w:val="both"/>
        <w:sectPr>
          <w:headerReference w:type="default" r:id="rId13"/>
          <w:footerReference w:type="default" r:id="rId14"/>
          <w:pgSz w:w="12240" w:h="15840"/>
          <w:pgMar w:header="131" w:footer="2190" w:top="2020" w:bottom="23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93"/>
        <w:ind w:left="1267" w:right="1646"/>
      </w:pPr>
      <w:r>
        <w:rPr>
          <w:color w:val="231F20"/>
        </w:rPr>
        <w:t>CAPÍTULO</w:t>
      </w:r>
      <w:r>
        <w:rPr>
          <w:color w:val="231F20"/>
          <w:spacing w:val="-2"/>
        </w:rPr>
        <w:t> </w:t>
      </w:r>
      <w:r>
        <w:rPr>
          <w:color w:val="231F20"/>
        </w:rPr>
        <w:t>CUARTO</w:t>
      </w:r>
    </w:p>
    <w:p>
      <w:pPr>
        <w:spacing w:before="2"/>
        <w:ind w:left="507" w:right="885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LA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ADQUISICIÓN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BIENES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MUNICIPALES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73" w:lineRule="auto" w:before="1"/>
        <w:ind w:left="360" w:right="699"/>
        <w:jc w:val="both"/>
      </w:pPr>
      <w:r>
        <w:rPr>
          <w:b/>
          <w:color w:val="231F20"/>
        </w:rPr>
        <w:t>Artículo 23.- </w:t>
      </w:r>
      <w:r>
        <w:rPr>
          <w:color w:val="231F20"/>
        </w:rPr>
        <w:t>La adquisición del dominio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 inmuebles se</w:t>
      </w:r>
      <w:r>
        <w:rPr>
          <w:color w:val="231F20"/>
          <w:spacing w:val="1"/>
        </w:rPr>
        <w:t> </w:t>
      </w:r>
      <w:r>
        <w:rPr>
          <w:color w:val="231F20"/>
        </w:rPr>
        <w:t>sujetará a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siguiente:</w:t>
      </w:r>
    </w:p>
    <w:p>
      <w:pPr>
        <w:pStyle w:val="BodyText"/>
        <w:spacing w:line="249" w:lineRule="auto" w:before="184"/>
        <w:ind w:left="360" w:right="699"/>
        <w:jc w:val="both"/>
      </w:pPr>
      <w:r>
        <w:rPr>
          <w:color w:val="231F20"/>
        </w:rPr>
        <w:t>I.- Cuando el bien vaya a ser destinado al uso común, a equipamiento público, o a</w:t>
      </w:r>
      <w:r>
        <w:rPr>
          <w:color w:val="231F20"/>
          <w:spacing w:val="1"/>
        </w:rPr>
        <w:t> </w:t>
      </w:r>
      <w:r>
        <w:rPr>
          <w:color w:val="231F20"/>
        </w:rPr>
        <w:t>la prestación de un servicio de naturaleza municipal, la adquisición requiere ser</w:t>
      </w:r>
      <w:r>
        <w:rPr>
          <w:color w:val="231F20"/>
          <w:spacing w:val="1"/>
        </w:rPr>
        <w:t> </w:t>
      </w:r>
      <w:r>
        <w:rPr>
          <w:color w:val="231F20"/>
        </w:rPr>
        <w:t>autorizada por el Ayuntamiento mediante la votación favorable de las dos terceras</w:t>
      </w:r>
      <w:r>
        <w:rPr>
          <w:color w:val="231F20"/>
          <w:spacing w:val="1"/>
        </w:rPr>
        <w:t> </w:t>
      </w:r>
      <w:r>
        <w:rPr>
          <w:color w:val="231F20"/>
        </w:rPr>
        <w:t>partes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integrantes;</w:t>
      </w:r>
    </w:p>
    <w:p>
      <w:pPr>
        <w:pStyle w:val="BodyText"/>
        <w:spacing w:line="249" w:lineRule="auto" w:before="207"/>
        <w:ind w:left="360" w:right="676"/>
        <w:jc w:val="both"/>
      </w:pPr>
      <w:r>
        <w:rPr>
          <w:color w:val="231F20"/>
        </w:rPr>
        <w:t>II.- Cuando el bien se adquiera para integrarlo al régimen de bienes propios, el</w:t>
      </w:r>
      <w:r>
        <w:rPr>
          <w:color w:val="231F20"/>
          <w:spacing w:val="1"/>
        </w:rPr>
        <w:t> </w:t>
      </w:r>
      <w:r>
        <w:rPr>
          <w:color w:val="231F20"/>
        </w:rPr>
        <w:t>Comité de Adquisiciones, Arrendamientos y Contratación de Servicios</w:t>
      </w:r>
      <w:r>
        <w:rPr>
          <w:color w:val="231F20"/>
          <w:spacing w:val="61"/>
        </w:rPr>
        <w:t> </w:t>
      </w:r>
      <w:r>
        <w:rPr>
          <w:color w:val="231F20"/>
        </w:rPr>
        <w:t>previsto en</w:t>
      </w:r>
      <w:r>
        <w:rPr>
          <w:color w:val="231F20"/>
          <w:spacing w:val="1"/>
        </w:rPr>
        <w:t> </w:t>
      </w:r>
      <w:r>
        <w:rPr>
          <w:color w:val="231F20"/>
        </w:rPr>
        <w:t>el reglamento de la materia, deberá aprobar el dictamen que efectué la Oficialía</w:t>
      </w:r>
      <w:r>
        <w:rPr>
          <w:color w:val="231F20"/>
          <w:spacing w:val="1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al respecto;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line="271" w:lineRule="auto" w:before="210"/>
        <w:ind w:left="360" w:right="702"/>
        <w:jc w:val="both"/>
      </w:pPr>
      <w:r>
        <w:rPr>
          <w:color w:val="231F20"/>
        </w:rPr>
        <w:t>III.-</w:t>
      </w:r>
      <w:r>
        <w:rPr>
          <w:color w:val="231F20"/>
          <w:spacing w:val="8"/>
        </w:rPr>
        <w:t> </w:t>
      </w:r>
      <w:r>
        <w:rPr>
          <w:color w:val="231F20"/>
        </w:rPr>
        <w:t>Las</w:t>
      </w:r>
      <w:r>
        <w:rPr>
          <w:color w:val="231F20"/>
          <w:spacing w:val="7"/>
        </w:rPr>
        <w:t> </w:t>
      </w:r>
      <w:r>
        <w:rPr>
          <w:color w:val="231F20"/>
        </w:rPr>
        <w:t>adquisiciones</w:t>
      </w:r>
      <w:r>
        <w:rPr>
          <w:color w:val="231F20"/>
          <w:spacing w:val="8"/>
        </w:rPr>
        <w:t> </w:t>
      </w:r>
      <w:r>
        <w:rPr>
          <w:color w:val="231F20"/>
        </w:rPr>
        <w:t>por</w:t>
      </w:r>
      <w:r>
        <w:rPr>
          <w:color w:val="231F20"/>
          <w:spacing w:val="8"/>
        </w:rPr>
        <w:t> </w:t>
      </w:r>
      <w:r>
        <w:rPr>
          <w:color w:val="231F20"/>
        </w:rPr>
        <w:t>disposiciones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orden</w:t>
      </w:r>
      <w:r>
        <w:rPr>
          <w:color w:val="231F20"/>
          <w:spacing w:val="8"/>
        </w:rPr>
        <w:t> </w:t>
      </w:r>
      <w:r>
        <w:rPr>
          <w:color w:val="231F20"/>
        </w:rPr>
        <w:t>público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sujetarán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las</w:t>
      </w:r>
      <w:r>
        <w:rPr>
          <w:color w:val="231F20"/>
          <w:spacing w:val="8"/>
        </w:rPr>
        <w:t> </w:t>
      </w:r>
      <w:r>
        <w:rPr>
          <w:color w:val="231F20"/>
        </w:rPr>
        <w:t>Leyes</w:t>
      </w:r>
      <w:r>
        <w:rPr>
          <w:color w:val="231F20"/>
          <w:spacing w:val="-59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Reglamentos</w:t>
      </w:r>
      <w:r>
        <w:rPr>
          <w:color w:val="231F20"/>
          <w:spacing w:val="1"/>
        </w:rPr>
        <w:t> </w:t>
      </w:r>
      <w:r>
        <w:rPr>
          <w:color w:val="231F20"/>
        </w:rPr>
        <w:t>aplicables en cada</w:t>
      </w:r>
      <w:r>
        <w:rPr>
          <w:color w:val="231F20"/>
          <w:spacing w:val="-2"/>
        </w:rPr>
        <w:t> </w:t>
      </w:r>
      <w:r>
        <w:rPr>
          <w:color w:val="231F20"/>
        </w:rPr>
        <w:t>caso.</w:t>
      </w:r>
    </w:p>
    <w:p>
      <w:pPr>
        <w:pStyle w:val="BodyText"/>
        <w:spacing w:line="249" w:lineRule="auto" w:before="182"/>
        <w:ind w:left="360" w:right="679"/>
        <w:jc w:val="both"/>
      </w:pPr>
      <w:r>
        <w:rPr>
          <w:color w:val="231F20"/>
        </w:rPr>
        <w:t>Para las adquisiciones de inmuebles previstas en las fracciones I y II, la Oficialía</w:t>
      </w:r>
      <w:r>
        <w:rPr>
          <w:color w:val="231F20"/>
          <w:spacing w:val="1"/>
        </w:rPr>
        <w:t> </w:t>
      </w:r>
      <w:r>
        <w:rPr>
          <w:color w:val="231F20"/>
        </w:rPr>
        <w:t>Mayor deberá elaborar un dictamen que las justifique, en razón de su ubicación,</w:t>
      </w:r>
      <w:r>
        <w:rPr>
          <w:color w:val="231F20"/>
          <w:spacing w:val="1"/>
        </w:rPr>
        <w:t> </w:t>
      </w:r>
      <w:r>
        <w:rPr>
          <w:color w:val="231F20"/>
        </w:rPr>
        <w:t>dimensiones, precio, uso que se pretenda, y demás características aplicables, el</w:t>
      </w:r>
      <w:r>
        <w:rPr>
          <w:color w:val="231F20"/>
          <w:spacing w:val="1"/>
        </w:rPr>
        <w:t> </w:t>
      </w:r>
      <w:r>
        <w:rPr>
          <w:color w:val="231F20"/>
        </w:rPr>
        <w:t>cual</w:t>
      </w:r>
      <w:r>
        <w:rPr>
          <w:color w:val="231F20"/>
          <w:spacing w:val="-1"/>
        </w:rPr>
        <w:t> </w:t>
      </w:r>
      <w:r>
        <w:rPr>
          <w:color w:val="231F20"/>
        </w:rPr>
        <w:t>deberá</w:t>
      </w:r>
      <w:r>
        <w:rPr>
          <w:color w:val="231F20"/>
          <w:spacing w:val="-2"/>
        </w:rPr>
        <w:t> </w:t>
      </w:r>
      <w:r>
        <w:rPr>
          <w:color w:val="231F20"/>
        </w:rPr>
        <w:t>contar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la opinión</w:t>
      </w:r>
      <w:r>
        <w:rPr>
          <w:color w:val="231F20"/>
          <w:spacing w:val="-1"/>
        </w:rPr>
        <w:t> </w:t>
      </w:r>
      <w:r>
        <w:rPr>
          <w:color w:val="231F20"/>
        </w:rPr>
        <w:t>de la Sindicatura.</w:t>
      </w:r>
    </w:p>
    <w:p>
      <w:pPr>
        <w:pStyle w:val="BodyText"/>
        <w:spacing w:line="249" w:lineRule="auto" w:before="210"/>
        <w:ind w:left="360" w:right="676"/>
        <w:jc w:val="both"/>
      </w:pPr>
      <w:r>
        <w:rPr>
          <w:color w:val="231F20"/>
        </w:rPr>
        <w:t>En toda adquisición de inmuebles deberá asegurarse al Municipio las mejores</w:t>
      </w:r>
      <w:r>
        <w:rPr>
          <w:color w:val="231F20"/>
          <w:spacing w:val="1"/>
        </w:rPr>
        <w:t> </w:t>
      </w:r>
      <w:r>
        <w:rPr>
          <w:color w:val="231F20"/>
        </w:rPr>
        <w:t>condiciones</w:t>
      </w:r>
      <w:r>
        <w:rPr>
          <w:color w:val="231F20"/>
          <w:spacing w:val="1"/>
        </w:rPr>
        <w:t> </w:t>
      </w:r>
      <w:r>
        <w:rPr>
          <w:color w:val="231F20"/>
        </w:rPr>
        <w:t>disponibles,</w:t>
      </w:r>
      <w:r>
        <w:rPr>
          <w:color w:val="231F20"/>
          <w:spacing w:val="1"/>
        </w:rPr>
        <w:t> </w:t>
      </w:r>
      <w:r>
        <w:rPr>
          <w:color w:val="231F20"/>
        </w:rPr>
        <w:t>efectuándose</w:t>
      </w:r>
      <w:r>
        <w:rPr>
          <w:color w:val="231F20"/>
          <w:spacing w:val="1"/>
        </w:rPr>
        <w:t> </w:t>
      </w:r>
      <w:r>
        <w:rPr>
          <w:color w:val="231F20"/>
        </w:rPr>
        <w:t>preferentemente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convocatoria</w:t>
      </w:r>
      <w:r>
        <w:rPr>
          <w:color w:val="231F20"/>
          <w:spacing w:val="1"/>
        </w:rPr>
        <w:t> </w:t>
      </w:r>
      <w:r>
        <w:rPr>
          <w:color w:val="231F20"/>
        </w:rPr>
        <w:t>pública, excepto cuando por las características específicas requeridas, esto no</w:t>
      </w:r>
      <w:r>
        <w:rPr>
          <w:color w:val="231F20"/>
          <w:spacing w:val="1"/>
        </w:rPr>
        <w:t> </w:t>
      </w:r>
      <w:r>
        <w:rPr>
          <w:color w:val="231F20"/>
        </w:rPr>
        <w:t>fuere</w:t>
      </w:r>
      <w:r>
        <w:rPr>
          <w:color w:val="231F20"/>
          <w:spacing w:val="-3"/>
        </w:rPr>
        <w:t> </w:t>
      </w:r>
      <w:r>
        <w:rPr>
          <w:color w:val="231F20"/>
        </w:rPr>
        <w:t>posible.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 w:before="176"/>
        <w:ind w:left="360" w:right="679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24.-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adquisición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dominio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muebles</w:t>
      </w:r>
      <w:r>
        <w:rPr>
          <w:color w:val="231F20"/>
          <w:spacing w:val="6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sujetará al reglamento que regule las adquisiciones, arrendamientos y contratación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servicios por el Municipio.</w:t>
      </w:r>
    </w:p>
    <w:p>
      <w:pPr>
        <w:spacing w:after="0" w:line="259" w:lineRule="auto"/>
        <w:jc w:val="both"/>
        <w:sectPr>
          <w:headerReference w:type="default" r:id="rId15"/>
          <w:footerReference w:type="default" r:id="rId16"/>
          <w:pgSz w:w="12240" w:h="15840"/>
          <w:pgMar w:header="131" w:footer="2742" w:top="2020" w:bottom="294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line="252" w:lineRule="exact" w:before="94"/>
        <w:ind w:right="884"/>
      </w:pPr>
      <w:r>
        <w:rPr>
          <w:color w:val="231F20"/>
        </w:rPr>
        <w:t>CAPÍTULO</w:t>
      </w:r>
      <w:r>
        <w:rPr>
          <w:color w:val="231F20"/>
          <w:spacing w:val="-2"/>
        </w:rPr>
        <w:t> </w:t>
      </w:r>
      <w:r>
        <w:rPr>
          <w:color w:val="231F20"/>
        </w:rPr>
        <w:t>QUINTO</w:t>
      </w:r>
    </w:p>
    <w:p>
      <w:pPr>
        <w:spacing w:line="252" w:lineRule="exact" w:before="0"/>
        <w:ind w:left="505" w:right="88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DEL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PADRÓN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BIENES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MUNICIPALES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76" w:lineRule="auto"/>
        <w:ind w:left="360" w:right="699"/>
      </w:pPr>
      <w:r>
        <w:rPr>
          <w:b/>
          <w:color w:val="231F20"/>
        </w:rPr>
        <w:t>Artículo 25.- </w:t>
      </w:r>
      <w:r>
        <w:rPr>
          <w:color w:val="231F20"/>
        </w:rPr>
        <w:t>Los bienes que se adquieran por el Municipio, serán registrados en el</w:t>
      </w:r>
      <w:r>
        <w:rPr>
          <w:color w:val="231F20"/>
          <w:spacing w:val="-59"/>
        </w:rPr>
        <w:t> </w:t>
      </w:r>
      <w:r>
        <w:rPr>
          <w:color w:val="231F20"/>
        </w:rPr>
        <w:t>padrón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Bienes Municipales</w:t>
      </w:r>
      <w:r>
        <w:rPr>
          <w:color w:val="231F20"/>
          <w:spacing w:val="-1"/>
        </w:rPr>
        <w:t> </w:t>
      </w:r>
      <w:r>
        <w:rPr>
          <w:color w:val="231F20"/>
        </w:rPr>
        <w:t>a cargo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Oficialía</w:t>
      </w:r>
      <w:r>
        <w:rPr>
          <w:color w:val="231F20"/>
          <w:spacing w:val="3"/>
        </w:rPr>
        <w:t> </w:t>
      </w:r>
      <w:r>
        <w:rPr>
          <w:color w:val="231F20"/>
        </w:rPr>
        <w:t>Mayor.</w:t>
      </w:r>
    </w:p>
    <w:p>
      <w:pPr>
        <w:pStyle w:val="BodyText"/>
        <w:rPr>
          <w:sz w:val="24"/>
        </w:rPr>
      </w:pPr>
    </w:p>
    <w:p>
      <w:pPr>
        <w:pStyle w:val="BodyText"/>
        <w:spacing w:line="278" w:lineRule="auto" w:before="150"/>
        <w:ind w:left="361" w:right="1482" w:hanging="1"/>
      </w:pPr>
      <w:r>
        <w:rPr>
          <w:b/>
          <w:color w:val="231F20"/>
        </w:rPr>
        <w:t>Artículo 26</w:t>
      </w:r>
      <w:r>
        <w:rPr>
          <w:color w:val="231F20"/>
        </w:rPr>
        <w:t>. - El padrón de Bienes Municipales se integrará con un registro</w:t>
      </w:r>
      <w:r>
        <w:rPr>
          <w:color w:val="231F20"/>
          <w:spacing w:val="-60"/>
        </w:rPr>
        <w:t> </w:t>
      </w:r>
      <w:r>
        <w:rPr>
          <w:color w:val="231F20"/>
        </w:rPr>
        <w:t>electrónico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archivo</w:t>
      </w:r>
      <w:r>
        <w:rPr>
          <w:color w:val="231F20"/>
          <w:spacing w:val="-1"/>
        </w:rPr>
        <w:t> </w:t>
      </w:r>
      <w:r>
        <w:rPr>
          <w:color w:val="231F20"/>
        </w:rPr>
        <w:t>documental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tendrá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secciones:</w:t>
      </w:r>
    </w:p>
    <w:p>
      <w:pPr>
        <w:pStyle w:val="BodyText"/>
        <w:spacing w:line="480" w:lineRule="auto" w:before="179"/>
        <w:ind w:left="360" w:right="743"/>
      </w:pPr>
      <w:r>
        <w:rPr>
          <w:color w:val="231F20"/>
        </w:rPr>
        <w:t>I.- Inventario de Bienes Municipales inmuebles bajo el régimen de dominio público;</w:t>
      </w:r>
      <w:r>
        <w:rPr>
          <w:color w:val="231F20"/>
          <w:spacing w:val="-59"/>
        </w:rPr>
        <w:t> </w:t>
      </w: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Inventario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Bienes</w:t>
      </w:r>
      <w:r>
        <w:rPr>
          <w:color w:val="231F20"/>
          <w:spacing w:val="-4"/>
        </w:rPr>
        <w:t> </w:t>
      </w:r>
      <w:r>
        <w:rPr>
          <w:color w:val="231F20"/>
        </w:rPr>
        <w:t>Municipales</w:t>
      </w:r>
      <w:r>
        <w:rPr>
          <w:color w:val="231F20"/>
          <w:spacing w:val="-3"/>
        </w:rPr>
        <w:t> </w:t>
      </w:r>
      <w:r>
        <w:rPr>
          <w:color w:val="231F20"/>
        </w:rPr>
        <w:t>inmuebles,</w:t>
      </w:r>
      <w:r>
        <w:rPr>
          <w:color w:val="231F20"/>
          <w:spacing w:val="-2"/>
        </w:rPr>
        <w:t> </w:t>
      </w:r>
      <w:r>
        <w:rPr>
          <w:color w:val="231F20"/>
        </w:rPr>
        <w:t>bajo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régimen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bienes</w:t>
      </w:r>
      <w:r>
        <w:rPr>
          <w:color w:val="231F20"/>
          <w:spacing w:val="-2"/>
        </w:rPr>
        <w:t> </w:t>
      </w:r>
      <w:r>
        <w:rPr>
          <w:color w:val="231F20"/>
        </w:rPr>
        <w:t>propios;</w:t>
      </w:r>
    </w:p>
    <w:p>
      <w:pPr>
        <w:pStyle w:val="BodyText"/>
        <w:spacing w:line="268" w:lineRule="auto" w:before="1"/>
        <w:ind w:left="361" w:right="1091" w:hanging="1"/>
      </w:pPr>
      <w:r>
        <w:rPr>
          <w:color w:val="231F20"/>
        </w:rPr>
        <w:t>III.-</w:t>
      </w:r>
      <w:r>
        <w:rPr>
          <w:color w:val="231F20"/>
          <w:spacing w:val="-4"/>
        </w:rPr>
        <w:t> </w:t>
      </w:r>
      <w:r>
        <w:rPr>
          <w:color w:val="231F20"/>
        </w:rPr>
        <w:t>Inventario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Bienes</w:t>
      </w:r>
      <w:r>
        <w:rPr>
          <w:color w:val="231F20"/>
          <w:spacing w:val="-5"/>
        </w:rPr>
        <w:t> </w:t>
      </w:r>
      <w:r>
        <w:rPr>
          <w:color w:val="231F20"/>
        </w:rPr>
        <w:t>Municipales</w:t>
      </w:r>
      <w:r>
        <w:rPr>
          <w:color w:val="231F20"/>
          <w:spacing w:val="-2"/>
        </w:rPr>
        <w:t> </w:t>
      </w:r>
      <w:r>
        <w:rPr>
          <w:color w:val="231F20"/>
        </w:rPr>
        <w:t>muebles,</w:t>
      </w:r>
      <w:r>
        <w:rPr>
          <w:color w:val="231F20"/>
          <w:spacing w:val="-1"/>
        </w:rPr>
        <w:t> </w:t>
      </w:r>
      <w:r>
        <w:rPr>
          <w:color w:val="231F20"/>
        </w:rPr>
        <w:t>bajo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régimen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dominio</w:t>
      </w:r>
      <w:r>
        <w:rPr>
          <w:color w:val="231F20"/>
          <w:spacing w:val="-58"/>
        </w:rPr>
        <w:t> </w:t>
      </w:r>
      <w:r>
        <w:rPr>
          <w:color w:val="231F20"/>
        </w:rPr>
        <w:t>público;</w:t>
      </w:r>
      <w:r>
        <w:rPr>
          <w:color w:val="231F20"/>
          <w:spacing w:val="1"/>
        </w:rPr>
        <w:t> </w:t>
      </w:r>
      <w:r>
        <w:rPr>
          <w:color w:val="231F20"/>
        </w:rPr>
        <w:t>y,</w:t>
      </w:r>
    </w:p>
    <w:p>
      <w:pPr>
        <w:pStyle w:val="BodyText"/>
        <w:spacing w:before="189"/>
        <w:ind w:left="360"/>
      </w:pPr>
      <w:r>
        <w:rPr>
          <w:color w:val="231F20"/>
        </w:rPr>
        <w:t>IV.-</w:t>
      </w:r>
      <w:r>
        <w:rPr>
          <w:color w:val="231F20"/>
          <w:spacing w:val="-4"/>
        </w:rPr>
        <w:t> </w:t>
      </w:r>
      <w:r>
        <w:rPr>
          <w:color w:val="231F20"/>
        </w:rPr>
        <w:t>Inventario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4"/>
        </w:rPr>
        <w:t> </w:t>
      </w:r>
      <w:r>
        <w:rPr>
          <w:color w:val="231F20"/>
        </w:rPr>
        <w:t>Municipales</w:t>
      </w:r>
      <w:r>
        <w:rPr>
          <w:color w:val="231F20"/>
          <w:spacing w:val="-2"/>
        </w:rPr>
        <w:t> </w:t>
      </w:r>
      <w:r>
        <w:rPr>
          <w:color w:val="231F20"/>
        </w:rPr>
        <w:t>muebles,</w:t>
      </w:r>
      <w:r>
        <w:rPr>
          <w:color w:val="231F20"/>
          <w:spacing w:val="-3"/>
        </w:rPr>
        <w:t> </w:t>
      </w:r>
      <w:r>
        <w:rPr>
          <w:color w:val="231F20"/>
        </w:rPr>
        <w:t>bajo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régimen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4"/>
        </w:rPr>
        <w:t> </w:t>
      </w:r>
      <w:r>
        <w:rPr>
          <w:color w:val="231F20"/>
        </w:rPr>
        <w:t>propios.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76" w:lineRule="auto"/>
        <w:ind w:left="360" w:right="673"/>
      </w:pPr>
      <w:r>
        <w:rPr>
          <w:b/>
          <w:color w:val="231F20"/>
        </w:rPr>
        <w:t>Artículo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27.-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registro</w:t>
      </w:r>
      <w:r>
        <w:rPr>
          <w:color w:val="231F20"/>
          <w:spacing w:val="-2"/>
        </w:rPr>
        <w:t> </w:t>
      </w:r>
      <w:r>
        <w:rPr>
          <w:color w:val="231F20"/>
        </w:rPr>
        <w:t>electrónico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inventario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Bienes</w:t>
      </w:r>
      <w:r>
        <w:rPr>
          <w:color w:val="231F20"/>
          <w:spacing w:val="-3"/>
        </w:rPr>
        <w:t> </w:t>
      </w:r>
      <w:r>
        <w:rPr>
          <w:color w:val="231F20"/>
        </w:rPr>
        <w:t>Municipales</w:t>
      </w:r>
      <w:r>
        <w:rPr>
          <w:color w:val="231F20"/>
          <w:spacing w:val="-58"/>
        </w:rPr>
        <w:t> </w:t>
      </w:r>
      <w:r>
        <w:rPr>
          <w:color w:val="231F20"/>
        </w:rPr>
        <w:t>inmuebles</w:t>
      </w:r>
      <w:r>
        <w:rPr>
          <w:color w:val="231F20"/>
          <w:spacing w:val="-1"/>
        </w:rPr>
        <w:t> </w:t>
      </w:r>
      <w:r>
        <w:rPr>
          <w:color w:val="231F20"/>
        </w:rPr>
        <w:t>se asentará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menos</w:t>
      </w:r>
      <w:r>
        <w:rPr>
          <w:color w:val="231F20"/>
          <w:spacing w:val="-2"/>
        </w:rPr>
        <w:t> </w:t>
      </w:r>
      <w:r>
        <w:rPr>
          <w:color w:val="231F20"/>
        </w:rPr>
        <w:t>lo siguiente:</w:t>
      </w:r>
    </w:p>
    <w:p>
      <w:pPr>
        <w:pStyle w:val="BodyText"/>
        <w:spacing w:line="475" w:lineRule="auto" w:before="184"/>
        <w:ind w:left="360" w:right="4657"/>
      </w:pPr>
      <w:r>
        <w:rPr>
          <w:color w:val="231F20"/>
        </w:rPr>
        <w:t>I.-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número</w:t>
      </w:r>
      <w:r>
        <w:rPr>
          <w:color w:val="231F20"/>
          <w:spacing w:val="-5"/>
        </w:rPr>
        <w:t> </w:t>
      </w:r>
      <w:r>
        <w:rPr>
          <w:color w:val="231F20"/>
        </w:rPr>
        <w:t>consecutivo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identificación;</w:t>
      </w:r>
      <w:r>
        <w:rPr>
          <w:color w:val="231F20"/>
          <w:spacing w:val="-58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clave catastral;</w:t>
      </w:r>
    </w:p>
    <w:p>
      <w:pPr>
        <w:pStyle w:val="BodyText"/>
        <w:spacing w:line="480" w:lineRule="auto" w:before="11"/>
        <w:ind w:left="360" w:right="1500"/>
        <w:jc w:val="both"/>
      </w:pPr>
      <w:r>
        <w:rPr>
          <w:color w:val="231F20"/>
        </w:rPr>
        <w:t>III.- El número de lote y manzana, o los datos de identificación respectivos;</w:t>
      </w:r>
      <w:r>
        <w:rPr>
          <w:color w:val="231F20"/>
          <w:spacing w:val="-59"/>
        </w:rPr>
        <w:t> </w:t>
      </w:r>
      <w:r>
        <w:rPr>
          <w:color w:val="231F20"/>
        </w:rPr>
        <w:t>IV.- La superficie del inmueble, sus medidas y colindancias, y su ubicación;</w:t>
      </w:r>
      <w:r>
        <w:rPr>
          <w:color w:val="231F20"/>
          <w:spacing w:val="-60"/>
        </w:rPr>
        <w:t> </w:t>
      </w:r>
      <w:r>
        <w:rPr>
          <w:color w:val="231F20"/>
        </w:rPr>
        <w:t>V.-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indicación de:</w:t>
      </w:r>
    </w:p>
    <w:p>
      <w:pPr>
        <w:pStyle w:val="BodyText"/>
        <w:spacing w:line="480" w:lineRule="auto" w:before="3"/>
        <w:ind w:left="879" w:right="5100"/>
      </w:pPr>
      <w:r>
        <w:rPr>
          <w:color w:val="231F20"/>
        </w:rPr>
        <w:t>a.- Si es propiedad o posesión;</w:t>
      </w:r>
      <w:r>
        <w:rPr>
          <w:color w:val="231F20"/>
          <w:spacing w:val="1"/>
        </w:rPr>
        <w:t> </w:t>
      </w:r>
      <w:r>
        <w:rPr>
          <w:color w:val="231F20"/>
        </w:rPr>
        <w:t>b.- El régimen al que esté sujeto;</w:t>
      </w:r>
      <w:r>
        <w:rPr>
          <w:color w:val="231F20"/>
          <w:spacing w:val="-59"/>
        </w:rPr>
        <w:t> </w:t>
      </w:r>
      <w:r>
        <w:rPr>
          <w:color w:val="231F20"/>
        </w:rPr>
        <w:t>c.-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uso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1"/>
        </w:rPr>
        <w:t> </w:t>
      </w:r>
      <w:r>
        <w:rPr>
          <w:color w:val="231F20"/>
        </w:rPr>
        <w:t>esté</w:t>
      </w:r>
      <w:r>
        <w:rPr>
          <w:color w:val="231F20"/>
          <w:spacing w:val="-2"/>
        </w:rPr>
        <w:t> </w:t>
      </w:r>
      <w:r>
        <w:rPr>
          <w:color w:val="231F20"/>
        </w:rPr>
        <w:t>dando;</w:t>
      </w:r>
    </w:p>
    <w:p>
      <w:pPr>
        <w:spacing w:after="0" w:line="480" w:lineRule="auto"/>
        <w:sectPr>
          <w:headerReference w:type="default" r:id="rId17"/>
          <w:footerReference w:type="default" r:id="rId18"/>
          <w:pgSz w:w="12240" w:h="15840"/>
          <w:pgMar w:header="131" w:footer="1393" w:top="2020" w:bottom="1580" w:left="1720" w:right="1320"/>
          <w:pgNumType w:start="1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71" w:lineRule="auto" w:before="93"/>
        <w:ind w:left="879" w:right="1403"/>
      </w:pPr>
      <w:r>
        <w:rPr>
          <w:color w:val="231F20"/>
        </w:rPr>
        <w:t>d.- Si está asignado, y si es a la Sindicatura o a alguna Dependencia o</w:t>
      </w:r>
      <w:r>
        <w:rPr>
          <w:color w:val="231F20"/>
          <w:spacing w:val="-59"/>
        </w:rPr>
        <w:t> </w:t>
      </w:r>
      <w:r>
        <w:rPr>
          <w:color w:val="231F20"/>
        </w:rPr>
        <w:t>Entidad,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fecha de</w:t>
      </w:r>
      <w:r>
        <w:rPr>
          <w:color w:val="231F20"/>
          <w:spacing w:val="-1"/>
        </w:rPr>
        <w:t> </w:t>
      </w:r>
      <w:r>
        <w:rPr>
          <w:color w:val="231F20"/>
        </w:rPr>
        <w:t>la asignación;</w:t>
      </w:r>
      <w:r>
        <w:rPr>
          <w:color w:val="231F20"/>
          <w:spacing w:val="1"/>
        </w:rPr>
        <w:t> </w:t>
      </w:r>
      <w:r>
        <w:rPr>
          <w:color w:val="231F20"/>
        </w:rPr>
        <w:t>y,</w:t>
      </w:r>
    </w:p>
    <w:p>
      <w:pPr>
        <w:pStyle w:val="BodyText"/>
        <w:spacing w:line="254" w:lineRule="auto" w:before="185"/>
        <w:ind w:left="879" w:right="683"/>
        <w:jc w:val="both"/>
      </w:pPr>
      <w:r>
        <w:rPr>
          <w:color w:val="231F20"/>
        </w:rPr>
        <w:t>e.- Si su uso se transmitió a un tercero por un acto jurídico diverso a la</w:t>
      </w:r>
      <w:r>
        <w:rPr>
          <w:color w:val="231F20"/>
          <w:spacing w:val="1"/>
        </w:rPr>
        <w:t> </w:t>
      </w:r>
      <w:r>
        <w:rPr>
          <w:color w:val="231F20"/>
        </w:rPr>
        <w:t>asignación, la identificación de éste, la descripción del acto jurídico celebrado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su vigencia.</w:t>
      </w:r>
    </w:p>
    <w:p>
      <w:pPr>
        <w:pStyle w:val="BodyText"/>
        <w:spacing w:line="247" w:lineRule="auto" w:before="206"/>
        <w:ind w:left="360" w:right="677"/>
        <w:jc w:val="both"/>
      </w:pPr>
      <w:r>
        <w:rPr>
          <w:color w:val="231F20"/>
        </w:rPr>
        <w:t>VI.- La información del documento por el que se haya adquirido por el Municipio la</w:t>
      </w:r>
      <w:r>
        <w:rPr>
          <w:color w:val="231F20"/>
          <w:spacing w:val="1"/>
        </w:rPr>
        <w:t> </w:t>
      </w:r>
      <w:r>
        <w:rPr>
          <w:color w:val="231F20"/>
        </w:rPr>
        <w:t>propiedad o posesión, y en su caso, de su inscripción en el Registro Público de la</w:t>
      </w:r>
      <w:r>
        <w:rPr>
          <w:color w:val="231F20"/>
          <w:spacing w:val="1"/>
        </w:rPr>
        <w:t> </w:t>
      </w:r>
      <w:r>
        <w:rPr>
          <w:color w:val="231F20"/>
        </w:rPr>
        <w:t>Propiedad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Comercio.</w:t>
      </w:r>
      <w:r>
        <w:rPr>
          <w:color w:val="231F20"/>
          <w:spacing w:val="14"/>
        </w:rPr>
        <w:t> </w:t>
      </w:r>
      <w:r>
        <w:rPr>
          <w:color w:val="231F20"/>
        </w:rPr>
        <w:t>Si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posesión</w:t>
      </w:r>
      <w:r>
        <w:rPr>
          <w:color w:val="231F20"/>
          <w:spacing w:val="14"/>
        </w:rPr>
        <w:t> </w:t>
      </w:r>
      <w:r>
        <w:rPr>
          <w:color w:val="231F20"/>
        </w:rPr>
        <w:t>es</w:t>
      </w:r>
      <w:r>
        <w:rPr>
          <w:color w:val="231F20"/>
          <w:spacing w:val="13"/>
        </w:rPr>
        <w:t> </w:t>
      </w:r>
      <w:r>
        <w:rPr>
          <w:color w:val="231F20"/>
        </w:rPr>
        <w:t>por</w:t>
      </w:r>
      <w:r>
        <w:rPr>
          <w:color w:val="231F20"/>
          <w:spacing w:val="13"/>
        </w:rPr>
        <w:t> </w:t>
      </w:r>
      <w:r>
        <w:rPr>
          <w:color w:val="231F20"/>
        </w:rPr>
        <w:t>tiempo</w:t>
      </w:r>
      <w:r>
        <w:rPr>
          <w:color w:val="231F20"/>
          <w:spacing w:val="13"/>
        </w:rPr>
        <w:t> </w:t>
      </w:r>
      <w:r>
        <w:rPr>
          <w:color w:val="231F20"/>
        </w:rPr>
        <w:t>determinado,</w:t>
      </w:r>
      <w:r>
        <w:rPr>
          <w:color w:val="231F20"/>
          <w:spacing w:val="15"/>
        </w:rPr>
        <w:t> </w:t>
      </w:r>
      <w:r>
        <w:rPr>
          <w:color w:val="231F20"/>
        </w:rPr>
        <w:t>los</w:t>
      </w:r>
      <w:r>
        <w:rPr>
          <w:color w:val="231F20"/>
          <w:spacing w:val="10"/>
        </w:rPr>
        <w:t> </w:t>
      </w:r>
      <w:r>
        <w:rPr>
          <w:color w:val="231F20"/>
        </w:rPr>
        <w:t>datos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la persona con la que se hubiere celebrado el acto jurídico que la originó, y la</w:t>
      </w:r>
      <w:r>
        <w:rPr>
          <w:color w:val="231F20"/>
          <w:spacing w:val="1"/>
        </w:rPr>
        <w:t> </w:t>
      </w:r>
      <w:r>
        <w:rPr>
          <w:color w:val="231F20"/>
        </w:rPr>
        <w:t>vigencia</w:t>
      </w:r>
      <w:r>
        <w:rPr>
          <w:color w:val="231F20"/>
          <w:spacing w:val="-1"/>
        </w:rPr>
        <w:t> </w:t>
      </w:r>
      <w:r>
        <w:rPr>
          <w:color w:val="231F20"/>
        </w:rPr>
        <w:t>del mismo;</w:t>
      </w:r>
    </w:p>
    <w:p>
      <w:pPr>
        <w:pStyle w:val="BodyText"/>
        <w:spacing w:line="271" w:lineRule="auto" w:before="211"/>
        <w:ind w:left="360" w:right="700"/>
        <w:jc w:val="both"/>
      </w:pPr>
      <w:r>
        <w:rPr>
          <w:color w:val="231F20"/>
        </w:rPr>
        <w:t>VII.- La copia digital del documento a que se refiere la fracción anterior, si es</w:t>
      </w:r>
      <w:r>
        <w:rPr>
          <w:color w:val="231F20"/>
          <w:spacing w:val="1"/>
        </w:rPr>
        <w:t> </w:t>
      </w:r>
      <w:r>
        <w:rPr>
          <w:color w:val="231F20"/>
        </w:rPr>
        <w:t>técnicamente</w:t>
      </w:r>
      <w:r>
        <w:rPr>
          <w:color w:val="231F20"/>
          <w:spacing w:val="-1"/>
        </w:rPr>
        <w:t> </w:t>
      </w:r>
      <w:r>
        <w:rPr>
          <w:color w:val="231F20"/>
        </w:rPr>
        <w:t>posible;</w:t>
      </w:r>
    </w:p>
    <w:p>
      <w:pPr>
        <w:pStyle w:val="BodyText"/>
        <w:spacing w:line="273" w:lineRule="auto" w:before="184"/>
        <w:ind w:left="360" w:right="678"/>
        <w:jc w:val="both"/>
      </w:pPr>
      <w:r>
        <w:rPr>
          <w:color w:val="231F20"/>
        </w:rPr>
        <w:t>VIII.- Los datos del acuerdo de incorporación al régimen de dominio público, si lo</w:t>
      </w:r>
      <w:r>
        <w:rPr>
          <w:color w:val="231F20"/>
          <w:spacing w:val="1"/>
        </w:rPr>
        <w:t> </w:t>
      </w:r>
      <w:r>
        <w:rPr>
          <w:color w:val="231F20"/>
        </w:rPr>
        <w:t>hubiere;</w:t>
      </w:r>
    </w:p>
    <w:p>
      <w:pPr>
        <w:pStyle w:val="BodyText"/>
        <w:spacing w:line="271" w:lineRule="auto" w:before="182"/>
        <w:ind w:left="360" w:right="699"/>
        <w:jc w:val="both"/>
      </w:pPr>
      <w:r>
        <w:rPr>
          <w:color w:val="231F20"/>
        </w:rPr>
        <w:t>IX.- Las fotografías que hubiere del inmueble con la indicación de la fecha en que</w:t>
      </w:r>
      <w:r>
        <w:rPr>
          <w:color w:val="231F20"/>
          <w:spacing w:val="1"/>
        </w:rPr>
        <w:t> </w:t>
      </w:r>
      <w:r>
        <w:rPr>
          <w:color w:val="231F20"/>
        </w:rPr>
        <w:t>hayan</w:t>
      </w:r>
      <w:r>
        <w:rPr>
          <w:color w:val="231F20"/>
          <w:spacing w:val="-1"/>
        </w:rPr>
        <w:t> </w:t>
      </w:r>
      <w:r>
        <w:rPr>
          <w:color w:val="231F20"/>
        </w:rPr>
        <w:t>sido tomadas;</w:t>
      </w:r>
    </w:p>
    <w:p>
      <w:pPr>
        <w:pStyle w:val="BodyText"/>
        <w:spacing w:before="184"/>
        <w:ind w:left="360"/>
      </w:pPr>
      <w:r>
        <w:rPr>
          <w:color w:val="231F20"/>
        </w:rPr>
        <w:t>X.- Su</w:t>
      </w:r>
      <w:r>
        <w:rPr>
          <w:color w:val="231F20"/>
          <w:spacing w:val="-3"/>
        </w:rPr>
        <w:t> </w:t>
      </w:r>
      <w:r>
        <w:rPr>
          <w:color w:val="231F20"/>
        </w:rPr>
        <w:t>valor</w:t>
      </w:r>
      <w:r>
        <w:rPr>
          <w:color w:val="231F20"/>
          <w:spacing w:val="-2"/>
        </w:rPr>
        <w:t> </w:t>
      </w:r>
      <w:r>
        <w:rPr>
          <w:color w:val="231F20"/>
        </w:rPr>
        <w:t>fiscal;</w:t>
      </w:r>
    </w:p>
    <w:p>
      <w:pPr>
        <w:pStyle w:val="BodyText"/>
        <w:spacing w:before="1"/>
      </w:pPr>
    </w:p>
    <w:p>
      <w:pPr>
        <w:pStyle w:val="BodyText"/>
        <w:ind w:left="360"/>
      </w:pPr>
      <w:r>
        <w:rPr>
          <w:color w:val="231F20"/>
        </w:rPr>
        <w:t>XI.-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valor 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construcciones; y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60"/>
      </w:pPr>
      <w:r>
        <w:rPr>
          <w:color w:val="231F20"/>
        </w:rPr>
        <w:t>XII.-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demás</w:t>
      </w:r>
      <w:r>
        <w:rPr>
          <w:color w:val="231F20"/>
          <w:spacing w:val="-2"/>
        </w:rPr>
        <w:t> </w:t>
      </w:r>
      <w:r>
        <w:rPr>
          <w:color w:val="231F20"/>
        </w:rPr>
        <w:t>información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considere</w:t>
      </w:r>
      <w:r>
        <w:rPr>
          <w:color w:val="231F20"/>
          <w:spacing w:val="-3"/>
        </w:rPr>
        <w:t> </w:t>
      </w:r>
      <w:r>
        <w:rPr>
          <w:color w:val="231F20"/>
        </w:rPr>
        <w:t>pertinente.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9" w:lineRule="auto"/>
        <w:ind w:left="360" w:right="679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28.-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archivo</w:t>
      </w:r>
      <w:r>
        <w:rPr>
          <w:color w:val="231F20"/>
          <w:spacing w:val="1"/>
        </w:rPr>
        <w:t> </w:t>
      </w:r>
      <w:r>
        <w:rPr>
          <w:color w:val="231F20"/>
        </w:rPr>
        <w:t>documental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inventario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6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inmuebles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integrará con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expediente que se forme</w:t>
      </w:r>
      <w:r>
        <w:rPr>
          <w:color w:val="231F20"/>
          <w:spacing w:val="1"/>
        </w:rPr>
        <w:t> </w:t>
      </w:r>
      <w:r>
        <w:rPr>
          <w:color w:val="231F20"/>
        </w:rPr>
        <w:t>de cada</w:t>
      </w:r>
      <w:r>
        <w:rPr>
          <w:color w:val="231F20"/>
          <w:spacing w:val="1"/>
        </w:rPr>
        <w:t> </w:t>
      </w:r>
      <w:r>
        <w:rPr>
          <w:color w:val="231F20"/>
        </w:rPr>
        <w:t>predio.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expediente contendrá los documentos que hubieren servido de base para formular</w:t>
      </w:r>
      <w:r>
        <w:rPr>
          <w:color w:val="231F20"/>
          <w:spacing w:val="1"/>
        </w:rPr>
        <w:t> </w:t>
      </w:r>
      <w:r>
        <w:rPr>
          <w:color w:val="231F20"/>
        </w:rPr>
        <w:t>el registro electrónico a que se refiere el artículo anterior, además de en su caso lo</w:t>
      </w:r>
      <w:r>
        <w:rPr>
          <w:color w:val="231F20"/>
          <w:spacing w:val="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208"/>
        <w:ind w:left="360"/>
      </w:pPr>
      <w:r>
        <w:rPr>
          <w:color w:val="231F20"/>
        </w:rPr>
        <w:t>I.- Los</w:t>
      </w:r>
      <w:r>
        <w:rPr>
          <w:color w:val="231F20"/>
          <w:spacing w:val="-3"/>
        </w:rPr>
        <w:t> </w:t>
      </w:r>
      <w:r>
        <w:rPr>
          <w:color w:val="231F20"/>
        </w:rPr>
        <w:t>planos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hubiere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predio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sus</w:t>
      </w:r>
      <w:r>
        <w:rPr>
          <w:color w:val="231F20"/>
          <w:spacing w:val="-3"/>
        </w:rPr>
        <w:t> </w:t>
      </w:r>
      <w:r>
        <w:rPr>
          <w:color w:val="231F20"/>
        </w:rPr>
        <w:t>construcciones;</w:t>
      </w:r>
    </w:p>
    <w:p>
      <w:pPr>
        <w:pStyle w:val="BodyText"/>
      </w:pPr>
    </w:p>
    <w:p>
      <w:pPr>
        <w:pStyle w:val="BodyText"/>
        <w:spacing w:line="477" w:lineRule="auto" w:before="1"/>
        <w:ind w:left="360" w:right="1035"/>
      </w:pPr>
      <w:r>
        <w:rPr>
          <w:color w:val="231F20"/>
        </w:rPr>
        <w:t>II.- Los proyectos arquitectónicos formulados para el inmueble, ejecutados o no;</w:t>
      </w:r>
      <w:r>
        <w:rPr>
          <w:color w:val="231F20"/>
          <w:spacing w:val="-60"/>
        </w:rPr>
        <w:t> </w:t>
      </w:r>
      <w:r>
        <w:rPr>
          <w:color w:val="231F20"/>
        </w:rPr>
        <w:t>III.- Las</w:t>
      </w:r>
      <w:r>
        <w:rPr>
          <w:color w:val="231F20"/>
          <w:spacing w:val="-2"/>
        </w:rPr>
        <w:t> </w:t>
      </w:r>
      <w:r>
        <w:rPr>
          <w:color w:val="231F20"/>
        </w:rPr>
        <w:t>actas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entrega</w:t>
      </w:r>
      <w:r>
        <w:rPr>
          <w:color w:val="231F20"/>
          <w:spacing w:val="-3"/>
        </w:rPr>
        <w:t> </w:t>
      </w:r>
      <w:r>
        <w:rPr>
          <w:color w:val="231F20"/>
        </w:rPr>
        <w:t>recepción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construcciones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instalaciones;</w:t>
      </w:r>
    </w:p>
    <w:p>
      <w:pPr>
        <w:spacing w:after="0" w:line="477" w:lineRule="auto"/>
        <w:sectPr>
          <w:pgSz w:w="12240" w:h="15840"/>
          <w:pgMar w:header="131" w:footer="1393" w:top="2020" w:bottom="172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60"/>
      </w:pPr>
      <w:r>
        <w:rPr>
          <w:color w:val="231F20"/>
        </w:rPr>
        <w:t>IV.-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certificaciones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acuerdos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Cabildo</w:t>
      </w:r>
      <w:r>
        <w:rPr>
          <w:color w:val="231F20"/>
          <w:spacing w:val="-2"/>
        </w:rPr>
        <w:t> </w:t>
      </w:r>
      <w:r>
        <w:rPr>
          <w:color w:val="231F20"/>
        </w:rPr>
        <w:t>relativos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bien;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360" w:right="2062"/>
      </w:pPr>
      <w:r>
        <w:rPr>
          <w:color w:val="231F20"/>
        </w:rPr>
        <w:t>V.- Las solicitudes para la transmisión de su uso o goce a terceros; y,</w:t>
      </w:r>
      <w:r>
        <w:rPr>
          <w:color w:val="231F20"/>
          <w:spacing w:val="-59"/>
        </w:rPr>
        <w:t> </w:t>
      </w:r>
      <w:r>
        <w:rPr>
          <w:color w:val="231F20"/>
        </w:rPr>
        <w:t>VI.-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demás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consideren relevantes.</w:t>
      </w:r>
    </w:p>
    <w:p>
      <w:pPr>
        <w:pStyle w:val="BodyText"/>
      </w:pPr>
    </w:p>
    <w:p>
      <w:pPr>
        <w:pStyle w:val="BodyText"/>
        <w:spacing w:line="276" w:lineRule="auto"/>
        <w:ind w:left="360" w:right="673"/>
      </w:pPr>
      <w:r>
        <w:rPr>
          <w:b/>
          <w:color w:val="231F20"/>
        </w:rPr>
        <w:t>Artículo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29.-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registro</w:t>
      </w:r>
      <w:r>
        <w:rPr>
          <w:color w:val="231F20"/>
          <w:spacing w:val="-2"/>
        </w:rPr>
        <w:t> </w:t>
      </w:r>
      <w:r>
        <w:rPr>
          <w:color w:val="231F20"/>
        </w:rPr>
        <w:t>electrónico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inventario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Bienes</w:t>
      </w:r>
      <w:r>
        <w:rPr>
          <w:color w:val="231F20"/>
          <w:spacing w:val="-3"/>
        </w:rPr>
        <w:t> </w:t>
      </w:r>
      <w:r>
        <w:rPr>
          <w:color w:val="231F20"/>
        </w:rPr>
        <w:t>Municipales</w:t>
      </w:r>
      <w:r>
        <w:rPr>
          <w:color w:val="231F20"/>
          <w:spacing w:val="-58"/>
        </w:rPr>
        <w:t> </w:t>
      </w:r>
      <w:r>
        <w:rPr>
          <w:color w:val="231F20"/>
        </w:rPr>
        <w:t>muebles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asentará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lo menos 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spacing w:line="477" w:lineRule="auto" w:before="182"/>
        <w:ind w:left="360" w:right="4534"/>
      </w:pPr>
      <w:r>
        <w:rPr>
          <w:color w:val="231F20"/>
        </w:rPr>
        <w:t>I.- El número consecutivo de identificación;</w:t>
      </w:r>
      <w:r>
        <w:rPr>
          <w:color w:val="231F20"/>
          <w:spacing w:val="1"/>
        </w:rPr>
        <w:t> </w:t>
      </w: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datos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documento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adquisición;</w:t>
      </w:r>
    </w:p>
    <w:p>
      <w:pPr>
        <w:pStyle w:val="BodyText"/>
        <w:spacing w:line="271" w:lineRule="auto" w:before="8"/>
        <w:ind w:left="361" w:right="673" w:hanging="1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datos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identificación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bien:</w:t>
      </w:r>
      <w:r>
        <w:rPr>
          <w:color w:val="231F20"/>
          <w:spacing w:val="-2"/>
        </w:rPr>
        <w:t> </w:t>
      </w:r>
      <w:r>
        <w:rPr>
          <w:color w:val="231F20"/>
        </w:rPr>
        <w:t>tipo,</w:t>
      </w:r>
      <w:r>
        <w:rPr>
          <w:color w:val="231F20"/>
          <w:spacing w:val="-2"/>
        </w:rPr>
        <w:t> </w:t>
      </w:r>
      <w:r>
        <w:rPr>
          <w:color w:val="231F20"/>
        </w:rPr>
        <w:t>marca,</w:t>
      </w:r>
      <w:r>
        <w:rPr>
          <w:color w:val="231F20"/>
          <w:spacing w:val="-3"/>
        </w:rPr>
        <w:t> </w:t>
      </w:r>
      <w:r>
        <w:rPr>
          <w:color w:val="231F20"/>
        </w:rPr>
        <w:t>modelo,</w:t>
      </w:r>
      <w:r>
        <w:rPr>
          <w:color w:val="231F20"/>
          <w:spacing w:val="-1"/>
        </w:rPr>
        <w:t> </w:t>
      </w:r>
      <w:r>
        <w:rPr>
          <w:color w:val="231F20"/>
        </w:rPr>
        <w:t>número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serie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58"/>
        </w:rPr>
        <w:t> </w:t>
      </w:r>
      <w:r>
        <w:rPr>
          <w:color w:val="231F20"/>
        </w:rPr>
        <w:t>tiene,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los demás</w:t>
      </w:r>
      <w:r>
        <w:rPr>
          <w:color w:val="231F20"/>
          <w:spacing w:val="-4"/>
        </w:rPr>
        <w:t> </w:t>
      </w:r>
      <w:r>
        <w:rPr>
          <w:color w:val="231F20"/>
        </w:rPr>
        <w:t>que correspondan;</w:t>
      </w:r>
    </w:p>
    <w:p>
      <w:pPr>
        <w:pStyle w:val="BodyText"/>
        <w:spacing w:before="184"/>
        <w:ind w:left="360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fecha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valor de</w:t>
      </w:r>
      <w:r>
        <w:rPr>
          <w:color w:val="231F20"/>
          <w:spacing w:val="-1"/>
        </w:rPr>
        <w:t> </w:t>
      </w:r>
      <w:r>
        <w:rPr>
          <w:color w:val="231F20"/>
        </w:rPr>
        <w:t>adquisición;</w:t>
      </w:r>
    </w:p>
    <w:p>
      <w:pPr>
        <w:pStyle w:val="BodyText"/>
        <w:spacing w:before="1"/>
      </w:pPr>
    </w:p>
    <w:p>
      <w:pPr>
        <w:pStyle w:val="BodyText"/>
        <w:ind w:left="360"/>
      </w:pPr>
      <w:r>
        <w:rPr>
          <w:color w:val="231F20"/>
        </w:rPr>
        <w:t>V.-</w:t>
      </w:r>
      <w:r>
        <w:rPr>
          <w:color w:val="231F20"/>
          <w:spacing w:val="-1"/>
        </w:rPr>
        <w:t> </w:t>
      </w: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tuviere</w:t>
      </w:r>
      <w:r>
        <w:rPr>
          <w:color w:val="231F20"/>
          <w:spacing w:val="-4"/>
        </w:rPr>
        <w:t> </w:t>
      </w:r>
      <w:r>
        <w:rPr>
          <w:color w:val="231F20"/>
        </w:rPr>
        <w:t>garantía, su</w:t>
      </w:r>
      <w:r>
        <w:rPr>
          <w:color w:val="231F20"/>
          <w:spacing w:val="-3"/>
        </w:rPr>
        <w:t> </w:t>
      </w:r>
      <w:r>
        <w:rPr>
          <w:color w:val="231F20"/>
        </w:rPr>
        <w:t>alcance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vigencia;</w:t>
      </w:r>
    </w:p>
    <w:p>
      <w:pPr>
        <w:pStyle w:val="BodyText"/>
      </w:pPr>
    </w:p>
    <w:p>
      <w:pPr>
        <w:pStyle w:val="BodyText"/>
        <w:spacing w:line="271" w:lineRule="auto"/>
        <w:ind w:left="360" w:right="673"/>
      </w:pPr>
      <w:r>
        <w:rPr>
          <w:color w:val="231F20"/>
        </w:rPr>
        <w:t>VI.-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número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fecha</w:t>
      </w:r>
      <w:r>
        <w:rPr>
          <w:color w:val="231F20"/>
          <w:spacing w:val="-3"/>
        </w:rPr>
        <w:t> </w:t>
      </w:r>
      <w:r>
        <w:rPr>
          <w:color w:val="231F20"/>
        </w:rPr>
        <w:t>del resguardo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acuerdo</w:t>
      </w:r>
      <w:r>
        <w:rPr>
          <w:color w:val="231F20"/>
          <w:spacing w:val="-3"/>
        </w:rPr>
        <w:t> </w:t>
      </w:r>
      <w:r>
        <w:rPr>
          <w:color w:val="231F20"/>
        </w:rPr>
        <w:t>bajo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asignó,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nombre</w:t>
      </w:r>
      <w:r>
        <w:rPr>
          <w:color w:val="231F20"/>
          <w:spacing w:val="-58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persona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Entidad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lo tenga</w:t>
      </w:r>
      <w:r>
        <w:rPr>
          <w:color w:val="231F20"/>
          <w:spacing w:val="-3"/>
        </w:rPr>
        <w:t> </w:t>
      </w:r>
      <w:r>
        <w:rPr>
          <w:color w:val="231F20"/>
        </w:rPr>
        <w:t>bajo su</w:t>
      </w:r>
      <w:r>
        <w:rPr>
          <w:color w:val="231F20"/>
          <w:spacing w:val="-2"/>
        </w:rPr>
        <w:t> </w:t>
      </w:r>
      <w:r>
        <w:rPr>
          <w:color w:val="231F20"/>
        </w:rPr>
        <w:t>responsabilidad;</w:t>
      </w:r>
    </w:p>
    <w:p>
      <w:pPr>
        <w:pStyle w:val="BodyText"/>
        <w:spacing w:line="508" w:lineRule="auto" w:before="185"/>
        <w:ind w:left="360" w:right="1091"/>
      </w:pPr>
      <w:r>
        <w:rPr>
          <w:color w:val="231F20"/>
        </w:rPr>
        <w:t>VII.-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copia</w:t>
      </w:r>
      <w:r>
        <w:rPr>
          <w:color w:val="231F20"/>
          <w:spacing w:val="-3"/>
        </w:rPr>
        <w:t> </w:t>
      </w:r>
      <w:r>
        <w:rPr>
          <w:color w:val="231F20"/>
        </w:rPr>
        <w:t>digital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documento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adquisición, si</w:t>
      </w:r>
      <w:r>
        <w:rPr>
          <w:color w:val="231F20"/>
          <w:spacing w:val="-2"/>
        </w:rPr>
        <w:t> </w:t>
      </w:r>
      <w:r>
        <w:rPr>
          <w:color w:val="231F20"/>
        </w:rPr>
        <w:t>es</w:t>
      </w:r>
      <w:r>
        <w:rPr>
          <w:color w:val="231F20"/>
          <w:spacing w:val="-5"/>
        </w:rPr>
        <w:t> </w:t>
      </w:r>
      <w:r>
        <w:rPr>
          <w:color w:val="231F20"/>
        </w:rPr>
        <w:t>técnicamente</w:t>
      </w:r>
      <w:r>
        <w:rPr>
          <w:color w:val="231F20"/>
          <w:spacing w:val="-2"/>
        </w:rPr>
        <w:t> </w:t>
      </w:r>
      <w:r>
        <w:rPr>
          <w:color w:val="231F20"/>
        </w:rPr>
        <w:t>posible;</w:t>
      </w:r>
      <w:r>
        <w:rPr>
          <w:color w:val="231F20"/>
          <w:spacing w:val="-58"/>
        </w:rPr>
        <w:t> </w:t>
      </w:r>
      <w:r>
        <w:rPr>
          <w:color w:val="231F20"/>
        </w:rPr>
        <w:t>y,</w:t>
      </w:r>
      <w:r>
        <w:rPr>
          <w:color w:val="231F20"/>
          <w:spacing w:val="1"/>
        </w:rPr>
        <w:t> </w:t>
      </w:r>
      <w:r>
        <w:rPr>
          <w:color w:val="231F20"/>
        </w:rPr>
        <w:t>VIII.-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demás</w:t>
      </w:r>
      <w:r>
        <w:rPr>
          <w:color w:val="231F20"/>
          <w:spacing w:val="1"/>
        </w:rPr>
        <w:t> </w:t>
      </w:r>
      <w:r>
        <w:rPr>
          <w:color w:val="231F20"/>
        </w:rPr>
        <w:t>información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considere</w:t>
      </w:r>
      <w:r>
        <w:rPr>
          <w:color w:val="231F20"/>
          <w:spacing w:val="-2"/>
        </w:rPr>
        <w:t> </w:t>
      </w:r>
      <w:r>
        <w:rPr>
          <w:color w:val="231F20"/>
        </w:rPr>
        <w:t>pertinente.</w:t>
      </w:r>
    </w:p>
    <w:p>
      <w:pPr>
        <w:pStyle w:val="BodyText"/>
        <w:spacing w:line="252" w:lineRule="auto" w:before="187"/>
        <w:ind w:left="360" w:right="678"/>
        <w:jc w:val="both"/>
      </w:pPr>
      <w:r>
        <w:rPr>
          <w:b/>
          <w:color w:val="231F20"/>
        </w:rPr>
        <w:t>Artículo 30. - </w:t>
      </w:r>
      <w:r>
        <w:rPr>
          <w:color w:val="231F20"/>
        </w:rPr>
        <w:t>El archivo documental del inventario de Bienes Municipales muebles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integrará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expediente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forme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1"/>
        </w:rPr>
        <w:t> </w:t>
      </w:r>
      <w:r>
        <w:rPr>
          <w:color w:val="231F20"/>
        </w:rPr>
        <w:t>bien.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expediente</w:t>
      </w:r>
      <w:r>
        <w:rPr>
          <w:color w:val="231F20"/>
          <w:spacing w:val="1"/>
        </w:rPr>
        <w:t> </w:t>
      </w:r>
      <w:r>
        <w:rPr>
          <w:color w:val="231F20"/>
        </w:rPr>
        <w:t>contendrá los documentos que hubieren servido de base para formular el registro</w:t>
      </w:r>
      <w:r>
        <w:rPr>
          <w:color w:val="231F20"/>
          <w:spacing w:val="1"/>
        </w:rPr>
        <w:t> </w:t>
      </w:r>
      <w:r>
        <w:rPr>
          <w:color w:val="231F20"/>
        </w:rPr>
        <w:t>electrónico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refiere el</w:t>
      </w:r>
      <w:r>
        <w:rPr>
          <w:color w:val="231F20"/>
          <w:spacing w:val="-1"/>
        </w:rPr>
        <w:t> </w:t>
      </w: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anterior,</w:t>
      </w:r>
      <w:r>
        <w:rPr>
          <w:color w:val="231F20"/>
          <w:spacing w:val="1"/>
        </w:rPr>
        <w:t> </w:t>
      </w:r>
      <w:r>
        <w:rPr>
          <w:color w:val="231F20"/>
        </w:rPr>
        <w:t>además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207"/>
        <w:ind w:left="360"/>
      </w:pPr>
      <w:r>
        <w:rPr>
          <w:color w:val="231F20"/>
        </w:rPr>
        <w:t>I.- 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caso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vehículos,</w:t>
      </w:r>
      <w:r>
        <w:rPr>
          <w:color w:val="231F20"/>
          <w:spacing w:val="-1"/>
        </w:rPr>
        <w:t> </w:t>
      </w:r>
      <w:r>
        <w:rPr>
          <w:color w:val="231F20"/>
        </w:rPr>
        <w:t>maquinaria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equipo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circulen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vía</w:t>
      </w:r>
      <w:r>
        <w:rPr>
          <w:color w:val="231F20"/>
          <w:spacing w:val="-2"/>
        </w:rPr>
        <w:t> </w:t>
      </w:r>
      <w:r>
        <w:rPr>
          <w:color w:val="231F20"/>
        </w:rPr>
        <w:t>pública: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1" w:lineRule="auto"/>
        <w:ind w:left="879" w:right="1035"/>
      </w:pPr>
      <w:r>
        <w:rPr>
          <w:color w:val="231F20"/>
        </w:rPr>
        <w:t>a.-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documento</w:t>
      </w:r>
      <w:r>
        <w:rPr>
          <w:color w:val="231F20"/>
          <w:spacing w:val="-3"/>
        </w:rPr>
        <w:t> </w:t>
      </w:r>
      <w:r>
        <w:rPr>
          <w:color w:val="231F20"/>
        </w:rPr>
        <w:t>original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acredite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propiedad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caso</w:t>
      </w:r>
      <w:r>
        <w:rPr>
          <w:color w:val="231F20"/>
          <w:spacing w:val="-58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importación; y,</w:t>
      </w:r>
    </w:p>
    <w:p>
      <w:pPr>
        <w:pStyle w:val="BodyText"/>
        <w:spacing w:before="187"/>
        <w:ind w:left="879"/>
      </w:pPr>
      <w:r>
        <w:rPr>
          <w:color w:val="231F20"/>
        </w:rPr>
        <w:t>b.-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tarjeta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circulación</w:t>
      </w:r>
      <w:r>
        <w:rPr>
          <w:color w:val="231F20"/>
          <w:spacing w:val="-1"/>
        </w:rPr>
        <w:t> </w:t>
      </w:r>
      <w:r>
        <w:rPr>
          <w:color w:val="231F20"/>
        </w:rPr>
        <w:t>vigente.</w:t>
      </w:r>
    </w:p>
    <w:p>
      <w:pPr>
        <w:spacing w:after="0"/>
        <w:sectPr>
          <w:pgSz w:w="12240" w:h="15840"/>
          <w:pgMar w:header="131" w:footer="1393" w:top="2020" w:bottom="15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511" w:lineRule="auto" w:before="94"/>
        <w:ind w:left="360" w:right="2321"/>
        <w:jc w:val="both"/>
      </w:pPr>
      <w:r>
        <w:rPr>
          <w:color w:val="231F20"/>
        </w:rPr>
        <w:t>II.- Las solicitudes para la transmisión de su uso o goce a terceros;</w:t>
      </w:r>
      <w:r>
        <w:rPr>
          <w:color w:val="231F20"/>
          <w:spacing w:val="-60"/>
        </w:rPr>
        <w:t> </w:t>
      </w:r>
      <w:r>
        <w:rPr>
          <w:color w:val="231F20"/>
        </w:rPr>
        <w:t>y,</w:t>
      </w:r>
      <w:r>
        <w:rPr>
          <w:color w:val="231F20"/>
          <w:spacing w:val="1"/>
        </w:rPr>
        <w:t> </w:t>
      </w:r>
      <w:r>
        <w:rPr>
          <w:color w:val="231F20"/>
        </w:rPr>
        <w:t>III.-</w:t>
      </w:r>
      <w:r>
        <w:rPr>
          <w:color w:val="231F20"/>
          <w:spacing w:val="2"/>
        </w:rPr>
        <w:t> </w:t>
      </w:r>
      <w:r>
        <w:rPr>
          <w:color w:val="231F20"/>
        </w:rPr>
        <w:t>Los demás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consideren</w:t>
      </w:r>
      <w:r>
        <w:rPr>
          <w:color w:val="231F20"/>
          <w:spacing w:val="-3"/>
        </w:rPr>
        <w:t> </w:t>
      </w:r>
      <w:r>
        <w:rPr>
          <w:color w:val="231F20"/>
        </w:rPr>
        <w:t>relevantes.</w:t>
      </w:r>
    </w:p>
    <w:p>
      <w:pPr>
        <w:pStyle w:val="BodyText"/>
        <w:spacing w:line="259" w:lineRule="auto" w:before="184"/>
        <w:ind w:left="361" w:right="675" w:hanging="1"/>
        <w:jc w:val="both"/>
      </w:pPr>
      <w:r>
        <w:rPr>
          <w:b/>
          <w:color w:val="231F20"/>
        </w:rPr>
        <w:t>Artículo 31</w:t>
      </w:r>
      <w:r>
        <w:rPr>
          <w:color w:val="231F20"/>
        </w:rPr>
        <w:t>.- Se consideran bienes de consumo y por lo tanto, no sujetos a registro</w:t>
      </w:r>
      <w:r>
        <w:rPr>
          <w:color w:val="231F20"/>
          <w:spacing w:val="-59"/>
        </w:rPr>
        <w:t> </w:t>
      </w:r>
      <w:r>
        <w:rPr>
          <w:color w:val="231F20"/>
        </w:rPr>
        <w:t>y control en el padrón de Bienes Municipales muebles, ni en la contabilidad, los</w:t>
      </w:r>
      <w:r>
        <w:rPr>
          <w:color w:val="231F20"/>
          <w:spacing w:val="1"/>
        </w:rPr>
        <w:t> </w:t>
      </w:r>
      <w:r>
        <w:rPr>
          <w:color w:val="231F20"/>
        </w:rPr>
        <w:t>siguientes:</w:t>
      </w:r>
    </w:p>
    <w:p>
      <w:pPr>
        <w:pStyle w:val="BodyText"/>
        <w:spacing w:line="254" w:lineRule="auto" w:before="201"/>
        <w:ind w:left="360" w:right="676"/>
        <w:jc w:val="both"/>
      </w:pPr>
      <w:r>
        <w:rPr>
          <w:color w:val="231F20"/>
        </w:rPr>
        <w:t>I.- Los accesorios de oficina, tales como engrapadoras, portapapeles, dispositivos</w:t>
      </w:r>
      <w:r>
        <w:rPr>
          <w:color w:val="231F20"/>
          <w:spacing w:val="1"/>
        </w:rPr>
        <w:t> </w:t>
      </w:r>
      <w:r>
        <w:rPr>
          <w:color w:val="231F20"/>
        </w:rPr>
        <w:t>de almacenamiento electrónico, figuras decorativas, cafeteras, y los demás de</w:t>
      </w:r>
      <w:r>
        <w:rPr>
          <w:color w:val="231F20"/>
          <w:spacing w:val="1"/>
        </w:rPr>
        <w:t> </w:t>
      </w:r>
      <w:r>
        <w:rPr>
          <w:color w:val="231F20"/>
        </w:rPr>
        <w:t>naturaleza</w:t>
      </w:r>
      <w:r>
        <w:rPr>
          <w:color w:val="231F20"/>
          <w:spacing w:val="-1"/>
        </w:rPr>
        <w:t> </w:t>
      </w:r>
      <w:r>
        <w:rPr>
          <w:color w:val="231F20"/>
        </w:rPr>
        <w:t>análoga;</w:t>
      </w:r>
    </w:p>
    <w:p>
      <w:pPr>
        <w:pStyle w:val="BodyText"/>
        <w:spacing w:line="254" w:lineRule="auto" w:before="203"/>
        <w:ind w:left="360" w:right="700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accesorios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cómputo</w:t>
      </w:r>
      <w:r>
        <w:rPr>
          <w:color w:val="231F20"/>
          <w:spacing w:val="1"/>
        </w:rPr>
        <w:t> </w:t>
      </w:r>
      <w:r>
        <w:rPr>
          <w:color w:val="231F20"/>
        </w:rPr>
        <w:t>tales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ratón,</w:t>
      </w:r>
      <w:r>
        <w:rPr>
          <w:color w:val="231F20"/>
          <w:spacing w:val="1"/>
        </w:rPr>
        <w:t> </w:t>
      </w:r>
      <w:r>
        <w:rPr>
          <w:color w:val="231F20"/>
        </w:rPr>
        <w:t>tapete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éste,</w:t>
      </w:r>
      <w:r>
        <w:rPr>
          <w:color w:val="231F20"/>
          <w:spacing w:val="1"/>
        </w:rPr>
        <w:t> </w:t>
      </w:r>
      <w:r>
        <w:rPr>
          <w:color w:val="231F20"/>
        </w:rPr>
        <w:t>teclado,</w:t>
      </w:r>
      <w:r>
        <w:rPr>
          <w:color w:val="231F20"/>
          <w:spacing w:val="1"/>
        </w:rPr>
        <w:t> </w:t>
      </w:r>
      <w:r>
        <w:rPr>
          <w:color w:val="231F20"/>
        </w:rPr>
        <w:t>protector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pantalla,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tarjetas,</w:t>
      </w:r>
      <w:r>
        <w:rPr>
          <w:color w:val="231F20"/>
          <w:spacing w:val="1"/>
        </w:rPr>
        <w:t> </w:t>
      </w:r>
      <w:r>
        <w:rPr>
          <w:color w:val="231F20"/>
        </w:rPr>
        <w:t>discos</w:t>
      </w:r>
      <w:r>
        <w:rPr>
          <w:color w:val="231F20"/>
          <w:spacing w:val="1"/>
        </w:rPr>
        <w:t> </w:t>
      </w:r>
      <w:r>
        <w:rPr>
          <w:color w:val="231F20"/>
        </w:rPr>
        <w:t>duros</w:t>
      </w:r>
      <w:r>
        <w:rPr>
          <w:color w:val="231F20"/>
          <w:spacing w:val="1"/>
        </w:rPr>
        <w:t> </w:t>
      </w:r>
      <w:r>
        <w:rPr>
          <w:color w:val="231F20"/>
        </w:rPr>
        <w:t>internos,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cualquier</w:t>
      </w:r>
      <w:r>
        <w:rPr>
          <w:color w:val="231F20"/>
          <w:spacing w:val="1"/>
        </w:rPr>
        <w:t> </w:t>
      </w:r>
      <w:r>
        <w:rPr>
          <w:color w:val="231F20"/>
        </w:rPr>
        <w:t>dispositivo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sólo</w:t>
      </w:r>
      <w:r>
        <w:rPr>
          <w:color w:val="231F20"/>
          <w:spacing w:val="-3"/>
        </w:rPr>
        <w:t> </w:t>
      </w:r>
      <w:r>
        <w:rPr>
          <w:color w:val="231F20"/>
        </w:rPr>
        <w:t>funcione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forma</w:t>
      </w:r>
      <w:r>
        <w:rPr>
          <w:color w:val="231F20"/>
          <w:spacing w:val="-1"/>
        </w:rPr>
        <w:t> </w:t>
      </w:r>
      <w:r>
        <w:rPr>
          <w:color w:val="231F20"/>
        </w:rPr>
        <w:t>integrada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la computadora;</w:t>
      </w:r>
    </w:p>
    <w:p>
      <w:pPr>
        <w:pStyle w:val="BodyText"/>
        <w:spacing w:line="249" w:lineRule="auto" w:before="204"/>
        <w:ind w:left="361" w:right="674" w:hanging="1"/>
        <w:jc w:val="both"/>
      </w:pPr>
      <w:r>
        <w:rPr>
          <w:color w:val="231F20"/>
        </w:rPr>
        <w:t>III.- Las grabadoras de voz portátiles, cámaras fotográficas, equipos de sonido y</w:t>
      </w:r>
      <w:r>
        <w:rPr>
          <w:color w:val="231F20"/>
          <w:spacing w:val="1"/>
        </w:rPr>
        <w:t> </w:t>
      </w:r>
      <w:r>
        <w:rPr>
          <w:color w:val="231F20"/>
        </w:rPr>
        <w:t>video, equipos de telefonía y radiocomunicación fijo o móvil, siempre que su precio</w:t>
      </w:r>
      <w:r>
        <w:rPr>
          <w:color w:val="231F20"/>
          <w:spacing w:val="1"/>
        </w:rPr>
        <w:t> </w:t>
      </w:r>
      <w:r>
        <w:rPr>
          <w:color w:val="231F20"/>
        </w:rPr>
        <w:t>de adquisición no exceda de veinticinco veces el salario mínimo general vigente en</w:t>
      </w:r>
      <w:r>
        <w:rPr>
          <w:color w:val="231F20"/>
          <w:spacing w:val="-59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Municipio;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line="268" w:lineRule="auto" w:before="210"/>
        <w:ind w:left="360" w:right="678"/>
        <w:jc w:val="both"/>
      </w:pPr>
      <w:r>
        <w:rPr>
          <w:color w:val="231F20"/>
        </w:rPr>
        <w:t>IV.- Los análogos a los descritos en las fracciones anteriores que se determinen en</w:t>
      </w:r>
      <w:r>
        <w:rPr>
          <w:color w:val="231F20"/>
          <w:spacing w:val="-59"/>
        </w:rPr>
        <w:t> </w:t>
      </w:r>
      <w:r>
        <w:rPr>
          <w:color w:val="231F20"/>
        </w:rPr>
        <w:t>las normas</w:t>
      </w:r>
      <w:r>
        <w:rPr>
          <w:color w:val="231F20"/>
          <w:spacing w:val="-2"/>
        </w:rPr>
        <w:t> </w:t>
      </w:r>
      <w:r>
        <w:rPr>
          <w:color w:val="231F20"/>
        </w:rPr>
        <w:t>técnicas.</w:t>
      </w:r>
    </w:p>
    <w:p>
      <w:pPr>
        <w:pStyle w:val="BodyText"/>
        <w:rPr>
          <w:sz w:val="24"/>
        </w:rPr>
      </w:pPr>
    </w:p>
    <w:p>
      <w:pPr>
        <w:pStyle w:val="Heading1"/>
        <w:spacing w:before="160"/>
        <w:ind w:right="872"/>
      </w:pPr>
      <w:r>
        <w:rPr>
          <w:color w:val="231F20"/>
        </w:rPr>
        <w:t>CAPÍTULO</w:t>
      </w:r>
      <w:r>
        <w:rPr>
          <w:color w:val="231F20"/>
          <w:spacing w:val="-2"/>
        </w:rPr>
        <w:t> </w:t>
      </w:r>
      <w:r>
        <w:rPr>
          <w:color w:val="231F20"/>
        </w:rPr>
        <w:t>SEXTO</w:t>
      </w:r>
    </w:p>
    <w:p>
      <w:pPr>
        <w:spacing w:before="2"/>
        <w:ind w:left="506" w:right="88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LA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ASIGNACIÓN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BIENES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MUNICIPALES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52" w:lineRule="auto"/>
        <w:ind w:left="360" w:right="676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32.-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inmuebles</w:t>
      </w:r>
      <w:r>
        <w:rPr>
          <w:color w:val="231F20"/>
          <w:spacing w:val="1"/>
        </w:rPr>
        <w:t> </w:t>
      </w:r>
      <w:r>
        <w:rPr>
          <w:color w:val="231F20"/>
        </w:rPr>
        <w:t>serán</w:t>
      </w:r>
      <w:r>
        <w:rPr>
          <w:color w:val="231F20"/>
          <w:spacing w:val="1"/>
        </w:rPr>
        <w:t> </w:t>
      </w:r>
      <w:r>
        <w:rPr>
          <w:color w:val="231F20"/>
        </w:rPr>
        <w:t>asignados</w:t>
      </w:r>
      <w:r>
        <w:rPr>
          <w:color w:val="231F20"/>
          <w:spacing w:val="6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titular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Dependencias,</w:t>
      </w:r>
      <w:r>
        <w:rPr>
          <w:color w:val="231F20"/>
          <w:spacing w:val="1"/>
        </w:rPr>
        <w:t> </w:t>
      </w:r>
      <w:r>
        <w:rPr>
          <w:color w:val="231F20"/>
        </w:rPr>
        <w:t>Entidades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Sindicatura que los requieran para el ejercicio de sus funciones. Estos acuerdos</w:t>
      </w:r>
      <w:r>
        <w:rPr>
          <w:color w:val="231F20"/>
          <w:spacing w:val="1"/>
        </w:rPr>
        <w:t> </w:t>
      </w:r>
      <w:r>
        <w:rPr>
          <w:color w:val="231F20"/>
        </w:rPr>
        <w:t>contendrán</w:t>
      </w:r>
      <w:r>
        <w:rPr>
          <w:color w:val="231F20"/>
          <w:spacing w:val="-3"/>
        </w:rPr>
        <w:t> </w:t>
      </w:r>
      <w:r>
        <w:rPr>
          <w:color w:val="231F20"/>
        </w:rPr>
        <w:t>lo siguiente:</w:t>
      </w:r>
    </w:p>
    <w:p>
      <w:pPr>
        <w:pStyle w:val="BodyText"/>
        <w:spacing w:line="268" w:lineRule="auto" w:before="207"/>
        <w:ind w:left="360" w:right="835"/>
      </w:pPr>
      <w:r>
        <w:rPr>
          <w:color w:val="231F20"/>
        </w:rPr>
        <w:t>I.- La información a que se refieren las fracciones I, II, III, IV, V incisos a, b, y c, VI</w:t>
      </w:r>
      <w:r>
        <w:rPr>
          <w:color w:val="231F20"/>
          <w:spacing w:val="-59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artículo 27 del Reglamento;</w:t>
      </w:r>
    </w:p>
    <w:p>
      <w:pPr>
        <w:pStyle w:val="BodyText"/>
        <w:spacing w:before="192"/>
        <w:ind w:left="360"/>
      </w:pP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razones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justifiquen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asignación;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511" w:lineRule="auto"/>
        <w:ind w:left="361" w:right="673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obligaciones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Dependencia,</w:t>
      </w:r>
      <w:r>
        <w:rPr>
          <w:color w:val="231F20"/>
          <w:spacing w:val="-1"/>
        </w:rPr>
        <w:t> </w:t>
      </w:r>
      <w:r>
        <w:rPr>
          <w:color w:val="231F20"/>
        </w:rPr>
        <w:t>Entidad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Sindicatura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relación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58"/>
        </w:rPr>
        <w:t> </w:t>
      </w:r>
      <w:r>
        <w:rPr>
          <w:color w:val="231F20"/>
        </w:rPr>
        <w:t>mantenimiento</w:t>
      </w:r>
      <w:r>
        <w:rPr>
          <w:color w:val="231F20"/>
          <w:spacing w:val="-1"/>
        </w:rPr>
        <w:t> </w:t>
      </w:r>
      <w:r>
        <w:rPr>
          <w:color w:val="231F20"/>
        </w:rPr>
        <w:t>del bien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el pago de</w:t>
      </w:r>
      <w:r>
        <w:rPr>
          <w:color w:val="231F20"/>
          <w:spacing w:val="-3"/>
        </w:rPr>
        <w:t> </w:t>
      </w:r>
      <w:r>
        <w:rPr>
          <w:color w:val="231F20"/>
        </w:rPr>
        <w:t>servicios;</w:t>
      </w:r>
    </w:p>
    <w:p>
      <w:pPr>
        <w:spacing w:after="0" w:line="511" w:lineRule="auto"/>
        <w:sectPr>
          <w:headerReference w:type="default" r:id="rId19"/>
          <w:footerReference w:type="default" r:id="rId20"/>
          <w:pgSz w:w="12240" w:h="15840"/>
          <w:pgMar w:header="131" w:footer="995" w:top="2020" w:bottom="11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3"/>
        <w:ind w:left="360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obligaciones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quedarán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cargo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Oficialía</w:t>
      </w:r>
      <w:r>
        <w:rPr>
          <w:color w:val="231F20"/>
          <w:spacing w:val="-1"/>
        </w:rPr>
        <w:t> </w:t>
      </w:r>
      <w:r>
        <w:rPr>
          <w:color w:val="231F20"/>
        </w:rPr>
        <w:t>Mayor;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61"/>
      </w:pPr>
      <w:r>
        <w:rPr>
          <w:color w:val="231F20"/>
        </w:rPr>
        <w:t>V.-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restricciones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cuanto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obras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construcción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remodelación;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4" w:lineRule="auto" w:before="1"/>
        <w:ind w:left="360" w:right="679"/>
        <w:jc w:val="both"/>
      </w:pPr>
      <w:r>
        <w:rPr>
          <w:color w:val="231F20"/>
        </w:rPr>
        <w:t>VI.- La vigencia de la asignación. Esta vigencia podrá ser por tiempo indefinido</w:t>
      </w:r>
      <w:r>
        <w:rPr>
          <w:color w:val="231F20"/>
          <w:spacing w:val="1"/>
        </w:rPr>
        <w:t> </w:t>
      </w:r>
      <w:r>
        <w:rPr>
          <w:color w:val="231F20"/>
        </w:rPr>
        <w:t>cuando la Oficialía Mayor no se reserve obligación alguna en cuanto al uso o</w:t>
      </w:r>
      <w:r>
        <w:rPr>
          <w:color w:val="231F20"/>
          <w:spacing w:val="1"/>
        </w:rPr>
        <w:t> </w:t>
      </w:r>
      <w:r>
        <w:rPr>
          <w:color w:val="231F20"/>
        </w:rPr>
        <w:t>aprovechamiento</w:t>
      </w:r>
      <w:r>
        <w:rPr>
          <w:color w:val="231F20"/>
          <w:spacing w:val="-1"/>
        </w:rPr>
        <w:t> </w:t>
      </w:r>
      <w:r>
        <w:rPr>
          <w:color w:val="231F20"/>
        </w:rPr>
        <w:t>del bien;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line="268" w:lineRule="auto" w:before="208"/>
        <w:ind w:left="360" w:right="734"/>
        <w:jc w:val="both"/>
      </w:pPr>
      <w:r>
        <w:rPr>
          <w:color w:val="231F20"/>
        </w:rPr>
        <w:t>VII.-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demás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consideren</w:t>
      </w:r>
      <w:r>
        <w:rPr>
          <w:color w:val="231F20"/>
          <w:spacing w:val="1"/>
        </w:rPr>
        <w:t> </w:t>
      </w:r>
      <w:r>
        <w:rPr>
          <w:color w:val="231F20"/>
        </w:rPr>
        <w:t>convenientes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mejor</w:t>
      </w:r>
      <w:r>
        <w:rPr>
          <w:color w:val="231F20"/>
          <w:spacing w:val="1"/>
        </w:rPr>
        <w:t> </w:t>
      </w:r>
      <w:r>
        <w:rPr>
          <w:color w:val="231F20"/>
        </w:rPr>
        <w:t>uso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aprovechamiento</w:t>
      </w:r>
      <w:r>
        <w:rPr>
          <w:color w:val="231F20"/>
          <w:spacing w:val="-1"/>
        </w:rPr>
        <w:t> </w:t>
      </w:r>
      <w:r>
        <w:rPr>
          <w:color w:val="231F20"/>
        </w:rPr>
        <w:t>del inmueble.</w:t>
      </w:r>
    </w:p>
    <w:p>
      <w:pPr>
        <w:pStyle w:val="BodyText"/>
        <w:rPr>
          <w:sz w:val="24"/>
        </w:rPr>
      </w:pPr>
    </w:p>
    <w:p>
      <w:pPr>
        <w:pStyle w:val="BodyText"/>
        <w:spacing w:line="278" w:lineRule="auto" w:before="156"/>
        <w:ind w:left="360" w:right="779"/>
        <w:jc w:val="both"/>
      </w:pPr>
      <w:r>
        <w:rPr>
          <w:b/>
          <w:color w:val="231F20"/>
        </w:rPr>
        <w:t>Artículo 33.- </w:t>
      </w:r>
      <w:r>
        <w:rPr>
          <w:color w:val="231F20"/>
        </w:rPr>
        <w:t>La Oficialía Mayor podrá dejar sin efectos un acuerdo de asignación</w:t>
      </w:r>
      <w:r>
        <w:rPr>
          <w:color w:val="231F20"/>
          <w:spacing w:val="1"/>
        </w:rPr>
        <w:t> </w:t>
      </w:r>
      <w:r>
        <w:rPr>
          <w:color w:val="231F20"/>
        </w:rPr>
        <w:t>en los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casos:</w:t>
      </w:r>
    </w:p>
    <w:p>
      <w:pPr>
        <w:pStyle w:val="BodyText"/>
        <w:spacing w:line="271" w:lineRule="auto" w:before="178"/>
        <w:ind w:left="360" w:right="781"/>
        <w:jc w:val="both"/>
      </w:pPr>
      <w:r>
        <w:rPr>
          <w:color w:val="231F20"/>
        </w:rPr>
        <w:t>I.- Cuando deje de existir la Dependencia, o se determine la extinción de la</w:t>
      </w:r>
      <w:r>
        <w:rPr>
          <w:color w:val="231F20"/>
          <w:spacing w:val="1"/>
        </w:rPr>
        <w:t> </w:t>
      </w:r>
      <w:r>
        <w:rPr>
          <w:color w:val="231F20"/>
        </w:rPr>
        <w:t>Entidad;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</w:p>
    <w:p>
      <w:pPr>
        <w:pStyle w:val="BodyText"/>
        <w:spacing w:line="271" w:lineRule="auto" w:before="187"/>
        <w:ind w:left="360" w:right="781"/>
        <w:jc w:val="both"/>
      </w:pPr>
      <w:r>
        <w:rPr>
          <w:color w:val="231F20"/>
        </w:rPr>
        <w:t>II.- Cuando por cualquier causa, cesen o deban cesar las operaciones de la</w:t>
      </w:r>
      <w:r>
        <w:rPr>
          <w:color w:val="231F20"/>
          <w:spacing w:val="1"/>
        </w:rPr>
        <w:t> </w:t>
      </w:r>
      <w:r>
        <w:rPr>
          <w:color w:val="231F20"/>
        </w:rPr>
        <w:t>Dependencia,</w:t>
      </w:r>
      <w:r>
        <w:rPr>
          <w:color w:val="231F20"/>
          <w:spacing w:val="1"/>
        </w:rPr>
        <w:t> </w:t>
      </w:r>
      <w:r>
        <w:rPr>
          <w:color w:val="231F20"/>
        </w:rPr>
        <w:t>Entidad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Sindicatura</w:t>
      </w:r>
      <w:r>
        <w:rPr>
          <w:color w:val="231F20"/>
          <w:spacing w:val="-1"/>
        </w:rPr>
        <w:t> </w:t>
      </w:r>
      <w:r>
        <w:rPr>
          <w:color w:val="231F20"/>
        </w:rPr>
        <w:t>en el</w:t>
      </w:r>
      <w:r>
        <w:rPr>
          <w:color w:val="231F20"/>
          <w:spacing w:val="-4"/>
        </w:rPr>
        <w:t> </w:t>
      </w:r>
      <w:r>
        <w:rPr>
          <w:color w:val="231F20"/>
        </w:rPr>
        <w:t>inmueble asignado.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58"/>
        <w:ind w:left="360" w:right="69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34.-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muebles</w:t>
      </w:r>
      <w:r>
        <w:rPr>
          <w:color w:val="231F20"/>
          <w:spacing w:val="1"/>
        </w:rPr>
        <w:t> </w:t>
      </w:r>
      <w:r>
        <w:rPr>
          <w:color w:val="231F20"/>
        </w:rPr>
        <w:t>serán</w:t>
      </w:r>
      <w:r>
        <w:rPr>
          <w:color w:val="231F20"/>
          <w:spacing w:val="1"/>
        </w:rPr>
        <w:t> </w:t>
      </w:r>
      <w:r>
        <w:rPr>
          <w:color w:val="231F20"/>
        </w:rPr>
        <w:t>asignados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resguardo a las Dependencias y Sindicatura; y mediante acuerdo a las Entidades.</w:t>
      </w:r>
      <w:r>
        <w:rPr>
          <w:color w:val="231F20"/>
          <w:spacing w:val="1"/>
        </w:rPr>
        <w:t> </w:t>
      </w:r>
      <w:r>
        <w:rPr>
          <w:color w:val="231F20"/>
        </w:rPr>
        <w:t>Dichos</w:t>
      </w:r>
      <w:r>
        <w:rPr>
          <w:color w:val="231F20"/>
          <w:spacing w:val="-1"/>
        </w:rPr>
        <w:t> </w:t>
      </w:r>
      <w:r>
        <w:rPr>
          <w:color w:val="231F20"/>
        </w:rPr>
        <w:t>resguardos y</w:t>
      </w:r>
      <w:r>
        <w:rPr>
          <w:color w:val="231F20"/>
          <w:spacing w:val="-3"/>
        </w:rPr>
        <w:t> </w:t>
      </w:r>
      <w:r>
        <w:rPr>
          <w:color w:val="231F20"/>
        </w:rPr>
        <w:t>acuerdos contendrán</w:t>
      </w:r>
      <w:r>
        <w:rPr>
          <w:color w:val="231F20"/>
          <w:spacing w:val="-3"/>
        </w:rPr>
        <w:t> </w:t>
      </w:r>
      <w:r>
        <w:rPr>
          <w:color w:val="231F20"/>
        </w:rPr>
        <w:t>lo siguiente:</w:t>
      </w:r>
    </w:p>
    <w:p>
      <w:pPr>
        <w:pStyle w:val="BodyText"/>
        <w:spacing w:before="201"/>
        <w:ind w:left="360"/>
      </w:pPr>
      <w:r>
        <w:rPr>
          <w:color w:val="231F20"/>
        </w:rPr>
        <w:t>I.-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número</w:t>
      </w:r>
      <w:r>
        <w:rPr>
          <w:color w:val="231F20"/>
          <w:spacing w:val="-5"/>
        </w:rPr>
        <w:t> </w:t>
      </w:r>
      <w:r>
        <w:rPr>
          <w:color w:val="231F20"/>
        </w:rPr>
        <w:t>consecutivo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identificación;</w:t>
      </w:r>
    </w:p>
    <w:p>
      <w:pPr>
        <w:pStyle w:val="BodyText"/>
      </w:pPr>
    </w:p>
    <w:p>
      <w:pPr>
        <w:pStyle w:val="BodyText"/>
        <w:spacing w:line="271" w:lineRule="auto"/>
        <w:ind w:left="360" w:right="776"/>
        <w:jc w:val="both"/>
      </w:pPr>
      <w:r>
        <w:rPr>
          <w:color w:val="231F20"/>
        </w:rPr>
        <w:t>II.- Los datos de identificación del bien: tipo, marca, modelo, número de serie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-1"/>
        </w:rPr>
        <w:t> </w:t>
      </w:r>
      <w:r>
        <w:rPr>
          <w:color w:val="231F20"/>
        </w:rPr>
        <w:t>la tuviere, y</w:t>
      </w:r>
      <w:r>
        <w:rPr>
          <w:color w:val="231F20"/>
          <w:spacing w:val="-2"/>
        </w:rPr>
        <w:t> </w:t>
      </w:r>
      <w:r>
        <w:rPr>
          <w:color w:val="231F20"/>
        </w:rPr>
        <w:t>los demás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correspondan;</w:t>
      </w:r>
    </w:p>
    <w:p>
      <w:pPr>
        <w:pStyle w:val="BodyText"/>
        <w:spacing w:before="184"/>
        <w:ind w:left="360"/>
      </w:pPr>
      <w:r>
        <w:rPr>
          <w:color w:val="231F20"/>
        </w:rPr>
        <w:t>III.- El</w:t>
      </w:r>
      <w:r>
        <w:rPr>
          <w:color w:val="231F20"/>
          <w:spacing w:val="-2"/>
        </w:rPr>
        <w:t> </w:t>
      </w:r>
      <w:r>
        <w:rPr>
          <w:color w:val="231F20"/>
        </w:rPr>
        <w:t>valor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fecha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adquisición;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360" w:right="3934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Dependencia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Entidad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asigne;</w:t>
      </w:r>
      <w:r>
        <w:rPr>
          <w:color w:val="231F20"/>
          <w:spacing w:val="-58"/>
        </w:rPr>
        <w:t> </w:t>
      </w:r>
      <w:r>
        <w:rPr>
          <w:color w:val="231F20"/>
        </w:rPr>
        <w:t>V.-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nombre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responsable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bien;</w:t>
      </w:r>
    </w:p>
    <w:p>
      <w:pPr>
        <w:pStyle w:val="BodyText"/>
        <w:spacing w:line="271" w:lineRule="auto" w:before="8"/>
        <w:ind w:left="360" w:right="673"/>
      </w:pPr>
      <w:r>
        <w:rPr>
          <w:color w:val="231F20"/>
        </w:rPr>
        <w:t>VI.-</w:t>
      </w:r>
      <w:r>
        <w:rPr>
          <w:color w:val="231F20"/>
          <w:spacing w:val="35"/>
        </w:rPr>
        <w:t> </w:t>
      </w:r>
      <w:r>
        <w:rPr>
          <w:color w:val="231F20"/>
        </w:rPr>
        <w:t>En</w:t>
      </w:r>
      <w:r>
        <w:rPr>
          <w:color w:val="231F20"/>
          <w:spacing w:val="34"/>
        </w:rPr>
        <w:t> </w:t>
      </w:r>
      <w:r>
        <w:rPr>
          <w:color w:val="231F20"/>
        </w:rPr>
        <w:t>su</w:t>
      </w:r>
      <w:r>
        <w:rPr>
          <w:color w:val="231F20"/>
          <w:spacing w:val="34"/>
        </w:rPr>
        <w:t> </w:t>
      </w:r>
      <w:r>
        <w:rPr>
          <w:color w:val="231F20"/>
        </w:rPr>
        <w:t>caso,</w:t>
      </w:r>
      <w:r>
        <w:rPr>
          <w:color w:val="231F20"/>
          <w:spacing w:val="36"/>
        </w:rPr>
        <w:t> </w:t>
      </w:r>
      <w:r>
        <w:rPr>
          <w:color w:val="231F20"/>
        </w:rPr>
        <w:t>las</w:t>
      </w:r>
      <w:r>
        <w:rPr>
          <w:color w:val="231F20"/>
          <w:spacing w:val="34"/>
        </w:rPr>
        <w:t> </w:t>
      </w:r>
      <w:r>
        <w:rPr>
          <w:color w:val="231F20"/>
        </w:rPr>
        <w:t>obligaciones</w:t>
      </w:r>
      <w:r>
        <w:rPr>
          <w:color w:val="231F20"/>
          <w:spacing w:val="34"/>
        </w:rPr>
        <w:t> </w:t>
      </w:r>
      <w:r>
        <w:rPr>
          <w:color w:val="231F20"/>
        </w:rPr>
        <w:t>que</w:t>
      </w:r>
      <w:r>
        <w:rPr>
          <w:color w:val="231F20"/>
          <w:spacing w:val="34"/>
        </w:rPr>
        <w:t> </w:t>
      </w:r>
      <w:r>
        <w:rPr>
          <w:color w:val="231F20"/>
        </w:rPr>
        <w:t>deriven</w:t>
      </w:r>
      <w:r>
        <w:rPr>
          <w:color w:val="231F20"/>
          <w:spacing w:val="34"/>
        </w:rPr>
        <w:t> </w:t>
      </w:r>
      <w:r>
        <w:rPr>
          <w:color w:val="231F20"/>
        </w:rPr>
        <w:t>del</w:t>
      </w:r>
      <w:r>
        <w:rPr>
          <w:color w:val="231F20"/>
          <w:spacing w:val="34"/>
        </w:rPr>
        <w:t> </w:t>
      </w:r>
      <w:r>
        <w:rPr>
          <w:color w:val="231F20"/>
        </w:rPr>
        <w:t>uso</w:t>
      </w:r>
      <w:r>
        <w:rPr>
          <w:color w:val="231F20"/>
          <w:spacing w:val="34"/>
        </w:rPr>
        <w:t> </w:t>
      </w:r>
      <w:r>
        <w:rPr>
          <w:color w:val="231F20"/>
        </w:rPr>
        <w:t>del</w:t>
      </w:r>
      <w:r>
        <w:rPr>
          <w:color w:val="231F20"/>
          <w:spacing w:val="34"/>
        </w:rPr>
        <w:t> </w:t>
      </w:r>
      <w:r>
        <w:rPr>
          <w:color w:val="231F20"/>
        </w:rPr>
        <w:t>bien</w:t>
      </w:r>
      <w:r>
        <w:rPr>
          <w:color w:val="231F20"/>
          <w:spacing w:val="36"/>
        </w:rPr>
        <w:t> </w:t>
      </w:r>
      <w:r>
        <w:rPr>
          <w:color w:val="231F20"/>
        </w:rPr>
        <w:t>para</w:t>
      </w:r>
      <w:r>
        <w:rPr>
          <w:color w:val="231F20"/>
          <w:spacing w:val="34"/>
        </w:rPr>
        <w:t> </w:t>
      </w:r>
      <w:r>
        <w:rPr>
          <w:color w:val="231F20"/>
        </w:rPr>
        <w:t>su</w:t>
      </w:r>
      <w:r>
        <w:rPr>
          <w:color w:val="231F20"/>
          <w:spacing w:val="-59"/>
        </w:rPr>
        <w:t> </w:t>
      </w:r>
      <w:r>
        <w:rPr>
          <w:color w:val="231F20"/>
        </w:rPr>
        <w:t>responsable;</w:t>
      </w:r>
      <w:r>
        <w:rPr>
          <w:color w:val="231F20"/>
          <w:spacing w:val="-1"/>
        </w:rPr>
        <w:t> </w:t>
      </w:r>
      <w:r>
        <w:rPr>
          <w:color w:val="231F20"/>
        </w:rPr>
        <w:t>y,</w:t>
      </w:r>
    </w:p>
    <w:p>
      <w:pPr>
        <w:pStyle w:val="BodyText"/>
        <w:spacing w:before="199"/>
        <w:ind w:left="360"/>
      </w:pPr>
      <w:r>
        <w:rPr>
          <w:color w:val="231F20"/>
        </w:rPr>
        <w:t>VII.-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demás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correspondan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acuerdo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naturaleza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bien.</w:t>
      </w:r>
    </w:p>
    <w:p>
      <w:pPr>
        <w:spacing w:after="0"/>
        <w:sectPr>
          <w:headerReference w:type="default" r:id="rId21"/>
          <w:footerReference w:type="default" r:id="rId22"/>
          <w:pgSz w:w="12240" w:h="15840"/>
          <w:pgMar w:header="131" w:footer="1585" w:top="2020" w:bottom="17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2" w:lineRule="auto" w:before="1"/>
        <w:ind w:left="360" w:right="676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35.-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resguardos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acuerdos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emitirán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62"/>
        </w:rPr>
        <w:t> </w:t>
      </w:r>
      <w:r>
        <w:rPr>
          <w:color w:val="231F20"/>
        </w:rPr>
        <w:t>triplicado,</w:t>
      </w:r>
      <w:r>
        <w:rPr>
          <w:color w:val="231F20"/>
          <w:spacing w:val="-59"/>
        </w:rPr>
        <w:t> </w:t>
      </w:r>
      <w:r>
        <w:rPr>
          <w:color w:val="231F20"/>
        </w:rPr>
        <w:t>correspondiendo un ejemplar a la Oficialía Mayor para su integración al inventario</w:t>
      </w:r>
      <w:r>
        <w:rPr>
          <w:color w:val="231F20"/>
          <w:spacing w:val="1"/>
        </w:rPr>
        <w:t> </w:t>
      </w:r>
      <w:r>
        <w:rPr>
          <w:color w:val="231F20"/>
        </w:rPr>
        <w:t>respectivo, otra a la coordinación administrativa de la Dependencia, Entidad o</w:t>
      </w:r>
      <w:r>
        <w:rPr>
          <w:color w:val="231F20"/>
          <w:spacing w:val="1"/>
        </w:rPr>
        <w:t> </w:t>
      </w:r>
      <w:r>
        <w:rPr>
          <w:color w:val="231F20"/>
        </w:rPr>
        <w:t>Sindicatura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asigne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bien;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tercero</w:t>
      </w:r>
      <w:r>
        <w:rPr>
          <w:color w:val="231F20"/>
          <w:spacing w:val="-3"/>
        </w:rPr>
        <w:t> </w:t>
      </w:r>
      <w:r>
        <w:rPr>
          <w:color w:val="231F20"/>
        </w:rPr>
        <w:t>al responsable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bien.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75"/>
        <w:ind w:left="360" w:right="680"/>
        <w:jc w:val="both"/>
      </w:pPr>
      <w:r>
        <w:rPr>
          <w:b/>
          <w:color w:val="231F20"/>
        </w:rPr>
        <w:t>Artículo 36.- </w:t>
      </w:r>
      <w:r>
        <w:rPr>
          <w:color w:val="231F20"/>
        </w:rPr>
        <w:t>Quedarán bajo la responsabilidad del coordinador administrativo o su</w:t>
      </w:r>
      <w:r>
        <w:rPr>
          <w:color w:val="231F20"/>
          <w:spacing w:val="1"/>
        </w:rPr>
        <w:t> </w:t>
      </w:r>
      <w:r>
        <w:rPr>
          <w:color w:val="231F20"/>
        </w:rPr>
        <w:t>equivalente en cada Dependencia, Entidad, o Sindicatura, los bienes de servicio</w:t>
      </w:r>
      <w:r>
        <w:rPr>
          <w:color w:val="231F20"/>
          <w:spacing w:val="1"/>
        </w:rPr>
        <w:t> </w:t>
      </w:r>
      <w:r>
        <w:rPr>
          <w:color w:val="231F20"/>
        </w:rPr>
        <w:t>general,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todos</w:t>
      </w:r>
      <w:r>
        <w:rPr>
          <w:color w:val="231F20"/>
          <w:spacing w:val="-3"/>
        </w:rPr>
        <w:t> </w:t>
      </w:r>
      <w:r>
        <w:rPr>
          <w:color w:val="231F20"/>
        </w:rPr>
        <w:t>aquellos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tengan</w:t>
      </w:r>
      <w:r>
        <w:rPr>
          <w:color w:val="231F20"/>
          <w:spacing w:val="-3"/>
        </w:rPr>
        <w:t> </w:t>
      </w:r>
      <w:r>
        <w:rPr>
          <w:color w:val="231F20"/>
        </w:rPr>
        <w:t>más de un</w:t>
      </w:r>
      <w:r>
        <w:rPr>
          <w:color w:val="231F20"/>
          <w:spacing w:val="-3"/>
        </w:rPr>
        <w:t> </w:t>
      </w:r>
      <w:r>
        <w:rPr>
          <w:color w:val="231F20"/>
        </w:rPr>
        <w:t>usuario.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72"/>
        <w:ind w:left="360" w:right="69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37.-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coordinadores</w:t>
      </w:r>
      <w:r>
        <w:rPr>
          <w:color w:val="231F20"/>
          <w:spacing w:val="1"/>
        </w:rPr>
        <w:t> </w:t>
      </w:r>
      <w:r>
        <w:rPr>
          <w:color w:val="231F20"/>
        </w:rPr>
        <w:t>administrativos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equivalentes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Dependencias,</w:t>
      </w:r>
      <w:r>
        <w:rPr>
          <w:color w:val="231F20"/>
          <w:spacing w:val="1"/>
        </w:rPr>
        <w:t> </w:t>
      </w:r>
      <w:r>
        <w:rPr>
          <w:color w:val="231F20"/>
        </w:rPr>
        <w:t>Entidades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Sindicatura,</w:t>
      </w:r>
      <w:r>
        <w:rPr>
          <w:color w:val="231F20"/>
          <w:spacing w:val="1"/>
        </w:rPr>
        <w:t> </w:t>
      </w:r>
      <w:r>
        <w:rPr>
          <w:color w:val="231F20"/>
        </w:rPr>
        <w:t>serán</w:t>
      </w:r>
      <w:r>
        <w:rPr>
          <w:color w:val="231F20"/>
          <w:spacing w:val="1"/>
        </w:rPr>
        <w:t> </w:t>
      </w:r>
      <w:r>
        <w:rPr>
          <w:color w:val="231F20"/>
        </w:rPr>
        <w:t>responsables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mantener</w:t>
      </w:r>
      <w:r>
        <w:rPr>
          <w:color w:val="231F20"/>
          <w:spacing w:val="1"/>
        </w:rPr>
        <w:t> </w:t>
      </w:r>
      <w:r>
        <w:rPr>
          <w:color w:val="231F20"/>
        </w:rPr>
        <w:t>actualizada la información que contengan los resguardos y acuerdos por medio 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cuales se</w:t>
      </w:r>
      <w:r>
        <w:rPr>
          <w:color w:val="231F20"/>
          <w:spacing w:val="-3"/>
        </w:rPr>
        <w:t> </w:t>
      </w:r>
      <w:r>
        <w:rPr>
          <w:color w:val="231F20"/>
        </w:rPr>
        <w:t>les hubieren</w:t>
      </w:r>
      <w:r>
        <w:rPr>
          <w:color w:val="231F20"/>
          <w:spacing w:val="-1"/>
        </w:rPr>
        <w:t> </w:t>
      </w:r>
      <w:r>
        <w:rPr>
          <w:color w:val="231F20"/>
        </w:rPr>
        <w:t>asignado</w:t>
      </w:r>
      <w:r>
        <w:rPr>
          <w:color w:val="231F20"/>
          <w:spacing w:val="-2"/>
        </w:rPr>
        <w:t> </w:t>
      </w:r>
      <w:r>
        <w:rPr>
          <w:color w:val="231F20"/>
        </w:rPr>
        <w:t>bienes a</w:t>
      </w:r>
      <w:r>
        <w:rPr>
          <w:color w:val="231F20"/>
          <w:spacing w:val="-3"/>
        </w:rPr>
        <w:t> </w:t>
      </w:r>
      <w:r>
        <w:rPr>
          <w:color w:val="231F20"/>
        </w:rPr>
        <w:t>aquéllas.</w:t>
      </w:r>
    </w:p>
    <w:p>
      <w:pPr>
        <w:pStyle w:val="BodyText"/>
        <w:rPr>
          <w:sz w:val="24"/>
        </w:rPr>
      </w:pPr>
    </w:p>
    <w:p>
      <w:pPr>
        <w:pStyle w:val="BodyText"/>
        <w:spacing w:line="278" w:lineRule="auto" w:before="176"/>
        <w:ind w:left="360" w:right="679"/>
        <w:jc w:val="both"/>
      </w:pPr>
      <w:r>
        <w:rPr>
          <w:b/>
          <w:color w:val="231F20"/>
        </w:rPr>
        <w:t>Artículo 38</w:t>
      </w:r>
      <w:r>
        <w:rPr>
          <w:color w:val="231F20"/>
        </w:rPr>
        <w:t>.- El responsable del bien se obliga por el valor del mismo y deberá</w:t>
      </w:r>
      <w:r>
        <w:rPr>
          <w:color w:val="231F20"/>
          <w:spacing w:val="1"/>
        </w:rPr>
        <w:t> </w:t>
      </w:r>
      <w:r>
        <w:rPr>
          <w:color w:val="231F20"/>
        </w:rPr>
        <w:t>conservarlo conforme a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naturaleza.</w:t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50"/>
        <w:ind w:left="505"/>
      </w:pPr>
      <w:r>
        <w:rPr>
          <w:color w:val="231F20"/>
        </w:rPr>
        <w:t>CAPÍTULO</w:t>
      </w:r>
      <w:r>
        <w:rPr>
          <w:color w:val="231F20"/>
          <w:spacing w:val="-1"/>
        </w:rPr>
        <w:t> </w:t>
      </w:r>
      <w:r>
        <w:rPr>
          <w:color w:val="231F20"/>
        </w:rPr>
        <w:t>SÉPTIMO</w:t>
      </w:r>
    </w:p>
    <w:p>
      <w:pPr>
        <w:spacing w:before="0"/>
        <w:ind w:left="507" w:right="885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 LA UTILIZACIÓN, CONSERVACIÓN, CONTROL Y BAJA DE BIENES</w:t>
      </w:r>
      <w:r>
        <w:rPr>
          <w:b/>
          <w:color w:val="231F20"/>
          <w:spacing w:val="-59"/>
          <w:sz w:val="22"/>
        </w:rPr>
        <w:t> </w:t>
      </w:r>
      <w:r>
        <w:rPr>
          <w:b/>
          <w:color w:val="231F20"/>
          <w:sz w:val="22"/>
        </w:rPr>
        <w:t>MUNICIPALES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52" w:lineRule="auto"/>
        <w:ind w:left="360" w:right="677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39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Presidente</w:t>
      </w:r>
      <w:r>
        <w:rPr>
          <w:color w:val="231F20"/>
          <w:spacing w:val="1"/>
        </w:rPr>
        <w:t> </w:t>
      </w:r>
      <w:r>
        <w:rPr>
          <w:color w:val="231F20"/>
        </w:rPr>
        <w:t>Municipal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normas</w:t>
      </w:r>
      <w:r>
        <w:rPr>
          <w:color w:val="231F20"/>
          <w:spacing w:val="1"/>
        </w:rPr>
        <w:t> </w:t>
      </w:r>
      <w:r>
        <w:rPr>
          <w:color w:val="231F20"/>
        </w:rPr>
        <w:t>técnicas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circulares,</w:t>
      </w:r>
      <w:r>
        <w:rPr>
          <w:color w:val="231F20"/>
          <w:spacing w:val="1"/>
        </w:rPr>
        <w:t> </w:t>
      </w:r>
      <w:r>
        <w:rPr>
          <w:color w:val="231F20"/>
        </w:rPr>
        <w:t>establecerá</w:t>
      </w:r>
      <w:r>
        <w:rPr>
          <w:color w:val="231F20"/>
          <w:spacing w:val="19"/>
        </w:rPr>
        <w:t> </w:t>
      </w:r>
      <w:r>
        <w:rPr>
          <w:color w:val="231F20"/>
        </w:rPr>
        <w:t>las</w:t>
      </w:r>
      <w:r>
        <w:rPr>
          <w:color w:val="231F20"/>
          <w:spacing w:val="19"/>
        </w:rPr>
        <w:t> </w:t>
      </w:r>
      <w:r>
        <w:rPr>
          <w:color w:val="231F20"/>
        </w:rPr>
        <w:t>reglas</w:t>
      </w:r>
      <w:r>
        <w:rPr>
          <w:color w:val="231F20"/>
          <w:spacing w:val="20"/>
        </w:rPr>
        <w:t> </w:t>
      </w:r>
      <w:r>
        <w:rPr>
          <w:color w:val="231F20"/>
        </w:rPr>
        <w:t>complementarias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las</w:t>
      </w:r>
      <w:r>
        <w:rPr>
          <w:color w:val="231F20"/>
          <w:spacing w:val="19"/>
        </w:rPr>
        <w:t> </w:t>
      </w:r>
      <w:r>
        <w:rPr>
          <w:color w:val="231F20"/>
        </w:rPr>
        <w:t>disposiciones</w:t>
      </w:r>
      <w:r>
        <w:rPr>
          <w:color w:val="231F20"/>
          <w:spacing w:val="19"/>
        </w:rPr>
        <w:t> </w:t>
      </w:r>
      <w:r>
        <w:rPr>
          <w:color w:val="231F20"/>
        </w:rPr>
        <w:t>del</w:t>
      </w:r>
      <w:r>
        <w:rPr>
          <w:color w:val="231F20"/>
          <w:spacing w:val="20"/>
        </w:rPr>
        <w:t> </w:t>
      </w:r>
      <w:r>
        <w:rPr>
          <w:color w:val="231F20"/>
        </w:rPr>
        <w:t>Reglamento,</w:t>
      </w:r>
      <w:r>
        <w:rPr>
          <w:color w:val="231F20"/>
          <w:spacing w:val="20"/>
        </w:rPr>
        <w:t> </w:t>
      </w:r>
      <w:r>
        <w:rPr>
          <w:color w:val="231F20"/>
        </w:rPr>
        <w:t>para</w:t>
      </w:r>
      <w:r>
        <w:rPr>
          <w:color w:val="231F20"/>
          <w:spacing w:val="-59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utilización,</w:t>
      </w:r>
      <w:r>
        <w:rPr>
          <w:color w:val="231F20"/>
          <w:spacing w:val="1"/>
        </w:rPr>
        <w:t> </w:t>
      </w:r>
      <w:r>
        <w:rPr>
          <w:color w:val="231F20"/>
        </w:rPr>
        <w:t>conservación,</w:t>
      </w:r>
      <w:r>
        <w:rPr>
          <w:color w:val="231F20"/>
          <w:spacing w:val="1"/>
        </w:rPr>
        <w:t> </w:t>
      </w:r>
      <w:r>
        <w:rPr>
          <w:color w:val="231F20"/>
        </w:rPr>
        <w:t>control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baja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Municipales,</w:t>
      </w:r>
      <w:r>
        <w:rPr>
          <w:color w:val="231F20"/>
          <w:spacing w:val="1"/>
        </w:rPr>
        <w:t> </w:t>
      </w:r>
      <w:r>
        <w:rPr>
          <w:color w:val="231F20"/>
        </w:rPr>
        <w:t>según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naturaleza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utilidad de los mismos.</w:t>
      </w:r>
    </w:p>
    <w:p>
      <w:pPr>
        <w:pStyle w:val="BodyText"/>
        <w:spacing w:line="271" w:lineRule="auto" w:before="207"/>
        <w:ind w:left="360" w:right="698"/>
        <w:jc w:val="both"/>
      </w:pPr>
      <w:r>
        <w:rPr>
          <w:color w:val="231F20"/>
        </w:rPr>
        <w:t>La Oficialía Mayor y la Sindicatura en sus ámbitos de su competencia, vigilarán el</w:t>
      </w:r>
      <w:r>
        <w:rPr>
          <w:color w:val="231F20"/>
          <w:spacing w:val="1"/>
        </w:rPr>
        <w:t> </w:t>
      </w:r>
      <w:r>
        <w:rPr>
          <w:color w:val="231F20"/>
        </w:rPr>
        <w:t>cumplimiento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dichas</w:t>
      </w:r>
      <w:r>
        <w:rPr>
          <w:color w:val="231F20"/>
          <w:spacing w:val="-4"/>
        </w:rPr>
        <w:t> </w:t>
      </w:r>
      <w:r>
        <w:rPr>
          <w:color w:val="231F20"/>
        </w:rPr>
        <w:t>normas.</w:t>
      </w:r>
    </w:p>
    <w:p>
      <w:pPr>
        <w:pStyle w:val="BodyText"/>
        <w:rPr>
          <w:sz w:val="24"/>
        </w:rPr>
      </w:pPr>
    </w:p>
    <w:p>
      <w:pPr>
        <w:pStyle w:val="BodyText"/>
        <w:spacing w:line="278" w:lineRule="auto" w:before="153"/>
        <w:ind w:left="361" w:right="697" w:hanging="1"/>
        <w:jc w:val="both"/>
      </w:pPr>
      <w:r>
        <w:rPr>
          <w:b/>
          <w:color w:val="231F20"/>
        </w:rPr>
        <w:t>Artículo 40.- </w:t>
      </w:r>
      <w:r>
        <w:rPr>
          <w:color w:val="231F20"/>
        </w:rPr>
        <w:t>Los Bienes Municipales sólo pueden ser utilizados para los fines para</w:t>
      </w:r>
      <w:r>
        <w:rPr>
          <w:color w:val="231F20"/>
          <w:spacing w:val="-59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sean</w:t>
      </w:r>
      <w:r>
        <w:rPr>
          <w:color w:val="231F20"/>
          <w:spacing w:val="-2"/>
        </w:rPr>
        <w:t> </w:t>
      </w:r>
      <w:r>
        <w:rPr>
          <w:color w:val="231F20"/>
        </w:rPr>
        <w:t>adquiridos</w:t>
      </w:r>
      <w:r>
        <w:rPr>
          <w:color w:val="231F20"/>
          <w:spacing w:val="-2"/>
        </w:rPr>
        <w:t> </w:t>
      </w:r>
      <w:r>
        <w:rPr>
          <w:color w:val="231F20"/>
        </w:rPr>
        <w:t>o destinados.</w:t>
      </w:r>
    </w:p>
    <w:p>
      <w:pPr>
        <w:spacing w:after="0" w:line="278" w:lineRule="auto"/>
        <w:jc w:val="both"/>
        <w:sectPr>
          <w:headerReference w:type="default" r:id="rId23"/>
          <w:footerReference w:type="default" r:id="rId24"/>
          <w:pgSz w:w="12240" w:h="15840"/>
          <w:pgMar w:header="131" w:footer="2188" w:top="2020" w:bottom="23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4" w:lineRule="auto" w:before="94"/>
        <w:ind w:left="360" w:right="700"/>
        <w:jc w:val="both"/>
      </w:pPr>
      <w:r>
        <w:rPr>
          <w:color w:val="231F20"/>
        </w:rPr>
        <w:t>El uso privado de Bienes Municipales sólo podrá efectuarse cuando se trate de</w:t>
      </w:r>
      <w:r>
        <w:rPr>
          <w:color w:val="231F20"/>
          <w:spacing w:val="1"/>
        </w:rPr>
        <w:t> </w:t>
      </w:r>
      <w:r>
        <w:rPr>
          <w:color w:val="231F20"/>
        </w:rPr>
        <w:t>bienes sujetos al régimen de bienes propios, y su uso o goce haya sido transmitido</w:t>
      </w:r>
      <w:r>
        <w:rPr>
          <w:color w:val="231F20"/>
          <w:spacing w:val="-59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particular por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acto jurídico</w:t>
      </w:r>
      <w:r>
        <w:rPr>
          <w:color w:val="231F20"/>
          <w:spacing w:val="-1"/>
        </w:rPr>
        <w:t> </w:t>
      </w:r>
      <w:r>
        <w:rPr>
          <w:color w:val="231F20"/>
        </w:rPr>
        <w:t>oneroso</w:t>
      </w:r>
      <w:r>
        <w:rPr>
          <w:color w:val="231F20"/>
          <w:spacing w:val="-1"/>
        </w:rPr>
        <w:t> </w:t>
      </w:r>
      <w:r>
        <w:rPr>
          <w:color w:val="231F20"/>
        </w:rPr>
        <w:t>de derecho</w:t>
      </w:r>
      <w:r>
        <w:rPr>
          <w:color w:val="231F20"/>
          <w:spacing w:val="-1"/>
        </w:rPr>
        <w:t> </w:t>
      </w:r>
      <w:r>
        <w:rPr>
          <w:color w:val="231F20"/>
        </w:rPr>
        <w:t>común.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72"/>
        <w:ind w:left="360" w:right="676"/>
        <w:jc w:val="both"/>
      </w:pPr>
      <w:r>
        <w:rPr>
          <w:b/>
          <w:color w:val="231F20"/>
        </w:rPr>
        <w:t>Artículo 41.- </w:t>
      </w:r>
      <w:r>
        <w:rPr>
          <w:color w:val="231F20"/>
        </w:rPr>
        <w:t>Es responsabilidad de las Dependencias, Entidades y Sindicatura, a</w:t>
      </w:r>
      <w:r>
        <w:rPr>
          <w:color w:val="231F20"/>
          <w:spacing w:val="1"/>
        </w:rPr>
        <w:t> </w:t>
      </w:r>
      <w:r>
        <w:rPr>
          <w:color w:val="231F20"/>
        </w:rPr>
        <w:t>través de sus áreas administrativas y usuarios responsables, mantener en óptimo</w:t>
      </w:r>
      <w:r>
        <w:rPr>
          <w:color w:val="231F20"/>
          <w:spacing w:val="1"/>
        </w:rPr>
        <w:t> </w:t>
      </w:r>
      <w:r>
        <w:rPr>
          <w:color w:val="231F20"/>
        </w:rPr>
        <w:t>estado de operación los Bienes Municipales que les sean asignados, sujetándose a</w:t>
      </w:r>
      <w:r>
        <w:rPr>
          <w:color w:val="231F20"/>
          <w:spacing w:val="-59"/>
        </w:rPr>
        <w:t> </w:t>
      </w:r>
      <w:r>
        <w:rPr>
          <w:color w:val="231F20"/>
        </w:rPr>
        <w:t>las normas técnicas y circulares que en materia de mantenimiento y conservación</w:t>
      </w:r>
      <w:r>
        <w:rPr>
          <w:color w:val="231F20"/>
          <w:spacing w:val="1"/>
        </w:rPr>
        <w:t> </w:t>
      </w:r>
      <w:r>
        <w:rPr>
          <w:color w:val="231F20"/>
        </w:rPr>
        <w:t>se emitan.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 w:before="175"/>
        <w:ind w:left="360" w:right="698"/>
        <w:jc w:val="both"/>
      </w:pPr>
      <w:r>
        <w:rPr>
          <w:b/>
          <w:color w:val="231F20"/>
        </w:rPr>
        <w:t>Artículo 42. - </w:t>
      </w:r>
      <w:r>
        <w:rPr>
          <w:color w:val="231F20"/>
        </w:rPr>
        <w:t>Los actos jurídicos por virtud de los cuáles se transmita a terceros el</w:t>
      </w:r>
      <w:r>
        <w:rPr>
          <w:color w:val="231F20"/>
          <w:spacing w:val="1"/>
        </w:rPr>
        <w:t> </w:t>
      </w:r>
      <w:r>
        <w:rPr>
          <w:color w:val="231F20"/>
        </w:rPr>
        <w:t>uso y goce de Bienes Municipales, establecerá las obligaciones que tendrá el</w:t>
      </w:r>
      <w:r>
        <w:rPr>
          <w:color w:val="231F20"/>
          <w:spacing w:val="1"/>
        </w:rPr>
        <w:t> </w:t>
      </w:r>
      <w:r>
        <w:rPr>
          <w:color w:val="231F20"/>
        </w:rPr>
        <w:t>poseedor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bien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cuanto a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conservación y</w:t>
      </w:r>
      <w:r>
        <w:rPr>
          <w:color w:val="231F20"/>
          <w:spacing w:val="-2"/>
        </w:rPr>
        <w:t> </w:t>
      </w:r>
      <w:r>
        <w:rPr>
          <w:color w:val="231F20"/>
        </w:rPr>
        <w:t>mantenimiento.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67"/>
        <w:ind w:left="360" w:right="677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43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Bien</w:t>
      </w:r>
      <w:r>
        <w:rPr>
          <w:color w:val="231F20"/>
          <w:spacing w:val="1"/>
        </w:rPr>
        <w:t> </w:t>
      </w:r>
      <w:r>
        <w:rPr>
          <w:color w:val="231F20"/>
        </w:rPr>
        <w:t>Municipal</w:t>
      </w:r>
      <w:r>
        <w:rPr>
          <w:color w:val="231F20"/>
          <w:spacing w:val="1"/>
        </w:rPr>
        <w:t> </w:t>
      </w:r>
      <w:r>
        <w:rPr>
          <w:color w:val="231F20"/>
        </w:rPr>
        <w:t>mueble</w:t>
      </w:r>
      <w:r>
        <w:rPr>
          <w:color w:val="231F20"/>
          <w:spacing w:val="1"/>
        </w:rPr>
        <w:t> </w:t>
      </w:r>
      <w:r>
        <w:rPr>
          <w:color w:val="231F20"/>
        </w:rPr>
        <w:t>sea</w:t>
      </w:r>
      <w:r>
        <w:rPr>
          <w:color w:val="231F20"/>
          <w:spacing w:val="1"/>
        </w:rPr>
        <w:t> </w:t>
      </w:r>
      <w:r>
        <w:rPr>
          <w:color w:val="231F20"/>
        </w:rPr>
        <w:t>extraviado,</w:t>
      </w:r>
      <w:r>
        <w:rPr>
          <w:color w:val="231F20"/>
          <w:spacing w:val="1"/>
        </w:rPr>
        <w:t> </w:t>
      </w:r>
      <w:r>
        <w:rPr>
          <w:color w:val="231F20"/>
        </w:rPr>
        <w:t>robado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siniestrado, quien lo tenga asignado, o el responsable del área administrativa de la</w:t>
      </w:r>
      <w:r>
        <w:rPr>
          <w:color w:val="231F20"/>
          <w:spacing w:val="1"/>
        </w:rPr>
        <w:t> </w:t>
      </w:r>
      <w:r>
        <w:rPr>
          <w:color w:val="231F20"/>
        </w:rPr>
        <w:t>Dependencia,</w:t>
      </w:r>
      <w:r>
        <w:rPr>
          <w:color w:val="231F20"/>
          <w:spacing w:val="1"/>
        </w:rPr>
        <w:t> </w:t>
      </w:r>
      <w:r>
        <w:rPr>
          <w:color w:val="231F20"/>
        </w:rPr>
        <w:t>Entidad o</w:t>
      </w:r>
      <w:r>
        <w:rPr>
          <w:color w:val="231F20"/>
          <w:spacing w:val="1"/>
        </w:rPr>
        <w:t> </w:t>
      </w:r>
      <w:r>
        <w:rPr>
          <w:color w:val="231F20"/>
        </w:rPr>
        <w:t>Sindicatura,</w:t>
      </w:r>
      <w:r>
        <w:rPr>
          <w:color w:val="231F20"/>
          <w:spacing w:val="1"/>
        </w:rPr>
        <w:t> </w:t>
      </w:r>
      <w:r>
        <w:rPr>
          <w:color w:val="231F20"/>
        </w:rPr>
        <w:t>deberá notificarlo</w:t>
      </w:r>
      <w:r>
        <w:rPr>
          <w:color w:val="231F20"/>
          <w:spacing w:val="1"/>
        </w:rPr>
        <w:t> </w:t>
      </w:r>
      <w:r>
        <w:rPr>
          <w:color w:val="231F20"/>
        </w:rPr>
        <w:t>dentro de</w:t>
      </w:r>
      <w:r>
        <w:rPr>
          <w:color w:val="231F20"/>
          <w:spacing w:val="1"/>
        </w:rPr>
        <w:t> </w:t>
      </w:r>
      <w:r>
        <w:rPr>
          <w:color w:val="231F20"/>
        </w:rPr>
        <w:t>los tres días</w:t>
      </w:r>
      <w:r>
        <w:rPr>
          <w:color w:val="231F20"/>
          <w:spacing w:val="1"/>
        </w:rPr>
        <w:t> </w:t>
      </w:r>
      <w:r>
        <w:rPr>
          <w:color w:val="231F20"/>
        </w:rPr>
        <w:t>hábiles siguientes mediante oficio en el que se detallen los hechos ocurridos a las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autoridades:</w:t>
      </w:r>
    </w:p>
    <w:p>
      <w:pPr>
        <w:pStyle w:val="BodyText"/>
        <w:rPr>
          <w:sz w:val="24"/>
        </w:rPr>
      </w:pPr>
    </w:p>
    <w:p>
      <w:pPr>
        <w:pStyle w:val="BodyText"/>
        <w:spacing w:line="268" w:lineRule="auto" w:before="187"/>
        <w:ind w:left="360" w:right="680"/>
        <w:jc w:val="both"/>
      </w:pPr>
      <w:r>
        <w:rPr>
          <w:color w:val="231F20"/>
        </w:rPr>
        <w:t>I.- A la Oficialía Mayor para la anotación en el padrón de Bienes Municipales, 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caso</w:t>
      </w:r>
      <w:r>
        <w:rPr>
          <w:color w:val="231F20"/>
          <w:spacing w:val="-3"/>
        </w:rPr>
        <w:t> </w:t>
      </w:r>
      <w:r>
        <w:rPr>
          <w:color w:val="231F20"/>
        </w:rPr>
        <w:t>inicie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procedimiento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recuperación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valor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bien;</w:t>
      </w:r>
    </w:p>
    <w:p>
      <w:pPr>
        <w:pStyle w:val="BodyText"/>
        <w:spacing w:line="271" w:lineRule="auto" w:before="187"/>
        <w:ind w:left="360" w:right="701"/>
        <w:jc w:val="both"/>
      </w:pPr>
      <w:r>
        <w:rPr>
          <w:color w:val="231F20"/>
        </w:rPr>
        <w:t>II.- Al Departamento Jurídico de la Secretaría del Ayuntamiento, para que de ser</w:t>
      </w:r>
      <w:r>
        <w:rPr>
          <w:color w:val="231F20"/>
          <w:spacing w:val="1"/>
        </w:rPr>
        <w:t> </w:t>
      </w:r>
      <w:r>
        <w:rPr>
          <w:color w:val="231F20"/>
        </w:rPr>
        <w:t>procedente,</w:t>
      </w:r>
      <w:r>
        <w:rPr>
          <w:color w:val="231F20"/>
          <w:spacing w:val="-1"/>
        </w:rPr>
        <w:t> </w:t>
      </w:r>
      <w:r>
        <w:rPr>
          <w:color w:val="231F20"/>
        </w:rPr>
        <w:t>presente</w:t>
      </w:r>
      <w:r>
        <w:rPr>
          <w:color w:val="231F20"/>
          <w:spacing w:val="-3"/>
        </w:rPr>
        <w:t> </w:t>
      </w:r>
      <w:r>
        <w:rPr>
          <w:color w:val="231F20"/>
        </w:rPr>
        <w:t>denuncia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hechos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querella</w:t>
      </w:r>
      <w:r>
        <w:rPr>
          <w:color w:val="231F20"/>
          <w:spacing w:val="-3"/>
        </w:rPr>
        <w:t> </w:t>
      </w:r>
      <w:r>
        <w:rPr>
          <w:color w:val="231F20"/>
        </w:rPr>
        <w:t>ante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Ministerio</w:t>
      </w:r>
      <w:r>
        <w:rPr>
          <w:color w:val="231F20"/>
          <w:spacing w:val="-2"/>
        </w:rPr>
        <w:t> </w:t>
      </w:r>
      <w:r>
        <w:rPr>
          <w:color w:val="231F20"/>
        </w:rPr>
        <w:t>Público;</w:t>
      </w:r>
      <w:r>
        <w:rPr>
          <w:color w:val="231F20"/>
          <w:spacing w:val="-1"/>
        </w:rPr>
        <w:t> </w:t>
      </w:r>
      <w:r>
        <w:rPr>
          <w:color w:val="231F20"/>
        </w:rPr>
        <w:t>y,</w:t>
      </w:r>
    </w:p>
    <w:p>
      <w:pPr>
        <w:pStyle w:val="BodyText"/>
        <w:spacing w:line="271" w:lineRule="auto" w:before="186"/>
        <w:ind w:left="361" w:right="698" w:hanging="1"/>
        <w:jc w:val="both"/>
      </w:pPr>
      <w:r>
        <w:rPr>
          <w:color w:val="231F20"/>
        </w:rPr>
        <w:t>III.- A la Sindicatura, para que determine si inicia un procedimiento de investigación</w:t>
      </w:r>
      <w:r>
        <w:rPr>
          <w:color w:val="231F20"/>
          <w:spacing w:val="-59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responsabilidad administrativa.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56"/>
        <w:ind w:left="360" w:right="696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3"/>
        </w:rPr>
        <w:t> </w:t>
      </w:r>
      <w:r>
        <w:rPr>
          <w:b/>
          <w:color w:val="231F20"/>
        </w:rPr>
        <w:t>44</w:t>
      </w:r>
      <w:r>
        <w:rPr>
          <w:color w:val="231F20"/>
        </w:rPr>
        <w:t>.-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Oficialía</w:t>
      </w:r>
      <w:r>
        <w:rPr>
          <w:color w:val="231F20"/>
          <w:spacing w:val="13"/>
        </w:rPr>
        <w:t> </w:t>
      </w:r>
      <w:r>
        <w:rPr>
          <w:color w:val="231F20"/>
        </w:rPr>
        <w:t>Mayor</w:t>
      </w:r>
      <w:r>
        <w:rPr>
          <w:color w:val="231F20"/>
          <w:spacing w:val="15"/>
        </w:rPr>
        <w:t> </w:t>
      </w:r>
      <w:r>
        <w:rPr>
          <w:color w:val="231F20"/>
        </w:rPr>
        <w:t>deberá</w:t>
      </w:r>
      <w:r>
        <w:rPr>
          <w:color w:val="231F20"/>
          <w:spacing w:val="13"/>
        </w:rPr>
        <w:t> </w:t>
      </w:r>
      <w:r>
        <w:rPr>
          <w:color w:val="231F20"/>
        </w:rPr>
        <w:t>informar</w:t>
      </w:r>
      <w:r>
        <w:rPr>
          <w:color w:val="231F20"/>
          <w:spacing w:val="13"/>
        </w:rPr>
        <w:t> </w:t>
      </w:r>
      <w:r>
        <w:rPr>
          <w:color w:val="231F20"/>
        </w:rPr>
        <w:t>mensualmente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Sindicatura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-59"/>
        </w:rPr>
        <w:t> </w:t>
      </w:r>
      <w:r>
        <w:rPr>
          <w:color w:val="231F20"/>
        </w:rPr>
        <w:t>a la Tesorería Municipal, de las altas, bajas y demás movimientos en el padrón de</w:t>
      </w:r>
      <w:r>
        <w:rPr>
          <w:color w:val="231F20"/>
          <w:spacing w:val="1"/>
        </w:rPr>
        <w:t> </w:t>
      </w:r>
      <w:r>
        <w:rPr>
          <w:color w:val="231F20"/>
        </w:rPr>
        <w:t>Bienes Municipales, para el ejercicio de las atribuciones que les corresponden en</w:t>
      </w:r>
      <w:r>
        <w:rPr>
          <w:color w:val="231F20"/>
          <w:spacing w:val="1"/>
        </w:rPr>
        <w:t> </w:t>
      </w:r>
      <w:r>
        <w:rPr>
          <w:color w:val="231F20"/>
        </w:rPr>
        <w:t>materia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contabilidad y</w:t>
      </w:r>
      <w:r>
        <w:rPr>
          <w:color w:val="231F20"/>
          <w:spacing w:val="-4"/>
        </w:rPr>
        <w:t> </w:t>
      </w:r>
      <w:r>
        <w:rPr>
          <w:color w:val="231F20"/>
        </w:rPr>
        <w:t>fiscalización.</w:t>
      </w:r>
    </w:p>
    <w:p>
      <w:pPr>
        <w:pStyle w:val="BodyText"/>
        <w:spacing w:before="207"/>
        <w:ind w:left="360"/>
        <w:jc w:val="both"/>
      </w:pPr>
      <w:r>
        <w:rPr>
          <w:color w:val="231F20"/>
        </w:rPr>
        <w:t>Igual</w:t>
      </w:r>
      <w:r>
        <w:rPr>
          <w:color w:val="231F20"/>
          <w:spacing w:val="-3"/>
        </w:rPr>
        <w:t> </w:t>
      </w:r>
      <w:r>
        <w:rPr>
          <w:color w:val="231F20"/>
        </w:rPr>
        <w:t>obligación</w:t>
      </w:r>
      <w:r>
        <w:rPr>
          <w:color w:val="231F20"/>
          <w:spacing w:val="-4"/>
        </w:rPr>
        <w:t> </w:t>
      </w:r>
      <w:r>
        <w:rPr>
          <w:color w:val="231F20"/>
        </w:rPr>
        <w:t>tendrán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Entidades</w:t>
      </w:r>
      <w:r>
        <w:rPr>
          <w:color w:val="231F20"/>
          <w:spacing w:val="-4"/>
        </w:rPr>
        <w:t> </w:t>
      </w:r>
      <w:r>
        <w:rPr>
          <w:color w:val="231F20"/>
        </w:rPr>
        <w:t>sólo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respecto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Sindicatura.</w:t>
      </w:r>
    </w:p>
    <w:p>
      <w:pPr>
        <w:spacing w:after="0"/>
        <w:jc w:val="both"/>
        <w:sectPr>
          <w:headerReference w:type="default" r:id="rId25"/>
          <w:footerReference w:type="default" r:id="rId26"/>
          <w:pgSz w:w="12240" w:h="15840"/>
          <w:pgMar w:header="131" w:footer="1391" w:top="2020" w:bottom="1580" w:left="1720" w:right="1320"/>
          <w:pgNumType w:start="16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2" w:lineRule="auto" w:before="94"/>
        <w:ind w:left="360" w:right="676"/>
        <w:jc w:val="both"/>
      </w:pPr>
      <w:r>
        <w:rPr>
          <w:b/>
          <w:color w:val="231F20"/>
        </w:rPr>
        <w:t>Artículo 45.- </w:t>
      </w:r>
      <w:r>
        <w:rPr>
          <w:color w:val="231F20"/>
        </w:rPr>
        <w:t>La Oficialía</w:t>
      </w:r>
      <w:r>
        <w:rPr>
          <w:color w:val="231F20"/>
          <w:spacing w:val="61"/>
        </w:rPr>
        <w:t> </w:t>
      </w:r>
      <w:r>
        <w:rPr>
          <w:color w:val="231F20"/>
        </w:rPr>
        <w:t>Mayor, conjuntamente con las áreas administrativas de</w:t>
      </w:r>
      <w:r>
        <w:rPr>
          <w:color w:val="231F20"/>
          <w:spacing w:val="1"/>
        </w:rPr>
        <w:t> </w:t>
      </w:r>
      <w:r>
        <w:rPr>
          <w:color w:val="231F20"/>
        </w:rPr>
        <w:t>las Dependencias y Sindicatura, llevarán a cabo durante los meses de noviembre y</w:t>
      </w:r>
      <w:r>
        <w:rPr>
          <w:color w:val="231F20"/>
          <w:spacing w:val="-59"/>
        </w:rPr>
        <w:t> </w:t>
      </w:r>
      <w:r>
        <w:rPr>
          <w:color w:val="231F20"/>
        </w:rPr>
        <w:t>diciembre de cada año, un inventario físico de los Bienes Municipales Muebles y lo</w:t>
      </w:r>
      <w:r>
        <w:rPr>
          <w:color w:val="231F20"/>
          <w:spacing w:val="1"/>
        </w:rPr>
        <w:t> </w:t>
      </w:r>
      <w:r>
        <w:rPr>
          <w:color w:val="231F20"/>
        </w:rPr>
        <w:t>conciliarán</w:t>
      </w:r>
      <w:r>
        <w:rPr>
          <w:color w:val="231F20"/>
          <w:spacing w:val="-1"/>
        </w:rPr>
        <w:t> </w:t>
      </w:r>
      <w:r>
        <w:rPr>
          <w:color w:val="231F20"/>
        </w:rPr>
        <w:t>con el padrón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tengan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cargo.</w:t>
      </w:r>
    </w:p>
    <w:p>
      <w:pPr>
        <w:pStyle w:val="BodyText"/>
        <w:spacing w:line="271" w:lineRule="auto" w:before="204"/>
        <w:ind w:left="360" w:right="681"/>
        <w:jc w:val="both"/>
      </w:pPr>
      <w:r>
        <w:rPr>
          <w:color w:val="231F20"/>
        </w:rPr>
        <w:t>La Oficialía Mayor deberá informar a la Sindicatura, los resultados e incidencias de</w:t>
      </w:r>
      <w:r>
        <w:rPr>
          <w:color w:val="231F20"/>
          <w:spacing w:val="1"/>
        </w:rPr>
        <w:t> </w:t>
      </w:r>
      <w:r>
        <w:rPr>
          <w:color w:val="231F20"/>
        </w:rPr>
        <w:t>dicho</w:t>
      </w:r>
      <w:r>
        <w:rPr>
          <w:color w:val="231F20"/>
          <w:spacing w:val="-1"/>
        </w:rPr>
        <w:t> </w:t>
      </w:r>
      <w:r>
        <w:rPr>
          <w:color w:val="231F20"/>
        </w:rPr>
        <w:t>inventario de bienes.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 w:before="153"/>
        <w:ind w:left="360" w:right="677"/>
        <w:jc w:val="both"/>
      </w:pPr>
      <w:r>
        <w:rPr>
          <w:b/>
          <w:color w:val="231F20"/>
        </w:rPr>
        <w:t>Artículo 46.- </w:t>
      </w:r>
      <w:r>
        <w:rPr>
          <w:color w:val="231F20"/>
        </w:rPr>
        <w:t>La Oficialía Mayor efectuará anualmente una inspección física de los</w:t>
      </w:r>
      <w:r>
        <w:rPr>
          <w:color w:val="231F20"/>
          <w:spacing w:val="1"/>
        </w:rPr>
        <w:t> </w:t>
      </w:r>
      <w:r>
        <w:rPr>
          <w:color w:val="231F20"/>
        </w:rPr>
        <w:t>Bienes Municipales inmuebles a que se refieren los artículos 13 fracción I y 16</w:t>
      </w:r>
      <w:r>
        <w:rPr>
          <w:color w:val="231F20"/>
          <w:spacing w:val="1"/>
        </w:rPr>
        <w:t> </w:t>
      </w:r>
      <w:r>
        <w:rPr>
          <w:color w:val="231F20"/>
        </w:rPr>
        <w:t>fracciones IV y V del Reglamento, mientras no estén en uso, a fin de constatar la</w:t>
      </w:r>
      <w:r>
        <w:rPr>
          <w:color w:val="231F20"/>
          <w:spacing w:val="1"/>
        </w:rPr>
        <w:t> </w:t>
      </w:r>
      <w:r>
        <w:rPr>
          <w:color w:val="231F20"/>
        </w:rPr>
        <w:t>posesión por el Municipio, debiendo levantar un acta por cada inspección y recabar</w:t>
      </w:r>
      <w:r>
        <w:rPr>
          <w:color w:val="231F20"/>
          <w:spacing w:val="-59"/>
        </w:rPr>
        <w:t> </w:t>
      </w:r>
      <w:r>
        <w:rPr>
          <w:color w:val="231F20"/>
        </w:rPr>
        <w:t>fotografías del bien para mantener actualizado el padrón de Bienes Municipales,</w:t>
      </w:r>
      <w:r>
        <w:rPr>
          <w:color w:val="231F20"/>
          <w:spacing w:val="1"/>
        </w:rPr>
        <w:t> </w:t>
      </w:r>
      <w:r>
        <w:rPr>
          <w:color w:val="231F20"/>
        </w:rPr>
        <w:t>informando a más tardar el último día del mes de noviembre de cada año a la</w:t>
      </w:r>
      <w:r>
        <w:rPr>
          <w:color w:val="231F20"/>
          <w:spacing w:val="1"/>
        </w:rPr>
        <w:t> </w:t>
      </w:r>
      <w:r>
        <w:rPr>
          <w:color w:val="231F20"/>
        </w:rPr>
        <w:t>Sindicatura, de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resultados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incidencias</w:t>
      </w:r>
      <w:r>
        <w:rPr>
          <w:color w:val="231F20"/>
          <w:spacing w:val="-1"/>
        </w:rPr>
        <w:t> </w:t>
      </w:r>
      <w:r>
        <w:rPr>
          <w:color w:val="231F20"/>
        </w:rPr>
        <w:t>derivados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dicha</w:t>
      </w:r>
      <w:r>
        <w:rPr>
          <w:color w:val="231F20"/>
          <w:spacing w:val="-3"/>
        </w:rPr>
        <w:t> </w:t>
      </w:r>
      <w:r>
        <w:rPr>
          <w:color w:val="231F20"/>
        </w:rPr>
        <w:t>inspección.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69"/>
        <w:ind w:left="360" w:right="701"/>
        <w:jc w:val="both"/>
      </w:pPr>
      <w:r>
        <w:rPr>
          <w:b/>
          <w:color w:val="231F20"/>
        </w:rPr>
        <w:t>Artículo 47 </w:t>
      </w:r>
      <w:r>
        <w:rPr>
          <w:color w:val="231F20"/>
        </w:rPr>
        <w:t>.- Serán dados de baja todos aquellos Bienes Municipales muebles,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sus</w:t>
      </w:r>
      <w:r>
        <w:rPr>
          <w:color w:val="231F20"/>
          <w:spacing w:val="-4"/>
        </w:rPr>
        <w:t> </w:t>
      </w:r>
      <w:r>
        <w:rPr>
          <w:color w:val="231F20"/>
        </w:rPr>
        <w:t>condiciones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uso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físicas,</w:t>
      </w:r>
      <w:r>
        <w:rPr>
          <w:color w:val="231F20"/>
          <w:spacing w:val="1"/>
        </w:rPr>
        <w:t> </w:t>
      </w:r>
      <w:r>
        <w:rPr>
          <w:color w:val="231F20"/>
        </w:rPr>
        <w:t>ya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sean</w:t>
      </w:r>
      <w:r>
        <w:rPr>
          <w:color w:val="231F20"/>
          <w:spacing w:val="-1"/>
        </w:rPr>
        <w:t> </w:t>
      </w:r>
      <w:r>
        <w:rPr>
          <w:color w:val="231F20"/>
        </w:rPr>
        <w:t>considerados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útiles.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53"/>
        <w:ind w:left="360" w:right="700"/>
        <w:jc w:val="both"/>
      </w:pPr>
      <w:r>
        <w:rPr>
          <w:b/>
          <w:color w:val="231F20"/>
        </w:rPr>
        <w:t>Artículo 48</w:t>
      </w:r>
      <w:r>
        <w:rPr>
          <w:color w:val="231F20"/>
        </w:rPr>
        <w:t>.- Cuando alguna Dependencia, Entidad, o la Sindicatura, consideren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Bien</w:t>
      </w:r>
      <w:r>
        <w:rPr>
          <w:color w:val="231F20"/>
          <w:spacing w:val="-1"/>
        </w:rPr>
        <w:t> </w:t>
      </w:r>
      <w:r>
        <w:rPr>
          <w:color w:val="231F20"/>
        </w:rPr>
        <w:t>Municipal</w:t>
      </w:r>
      <w:r>
        <w:rPr>
          <w:color w:val="231F20"/>
          <w:spacing w:val="-1"/>
        </w:rPr>
        <w:t> </w:t>
      </w:r>
      <w:r>
        <w:rPr>
          <w:color w:val="231F20"/>
        </w:rPr>
        <w:t>mueble</w:t>
      </w:r>
      <w:r>
        <w:rPr>
          <w:color w:val="231F20"/>
          <w:spacing w:val="-1"/>
        </w:rPr>
        <w:t> </w:t>
      </w:r>
      <w:r>
        <w:rPr>
          <w:color w:val="231F20"/>
        </w:rPr>
        <w:t>ha</w:t>
      </w:r>
      <w:r>
        <w:rPr>
          <w:color w:val="231F20"/>
          <w:spacing w:val="-1"/>
        </w:rPr>
        <w:t> </w:t>
      </w:r>
      <w:r>
        <w:rPr>
          <w:color w:val="231F20"/>
        </w:rPr>
        <w:t>dejado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-1"/>
        </w:rPr>
        <w:t> </w:t>
      </w:r>
      <w:r>
        <w:rPr>
          <w:color w:val="231F20"/>
        </w:rPr>
        <w:t>útil, procederán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sigue:</w:t>
      </w:r>
    </w:p>
    <w:p>
      <w:pPr>
        <w:pStyle w:val="BodyText"/>
        <w:spacing w:line="254" w:lineRule="auto" w:before="181"/>
        <w:ind w:left="360" w:right="697"/>
        <w:jc w:val="both"/>
      </w:pPr>
      <w:r>
        <w:rPr>
          <w:color w:val="231F20"/>
        </w:rPr>
        <w:t>I.-</w:t>
      </w:r>
      <w:r>
        <w:rPr>
          <w:color w:val="231F20"/>
          <w:spacing w:val="1"/>
        </w:rPr>
        <w:t> </w:t>
      </w:r>
      <w:r>
        <w:rPr>
          <w:color w:val="231F20"/>
        </w:rPr>
        <w:t>Solicitarán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área correspondiente 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Mayor,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dictamen que</w:t>
      </w:r>
      <w:r>
        <w:rPr>
          <w:color w:val="231F20"/>
          <w:spacing w:val="1"/>
        </w:rPr>
        <w:t> </w:t>
      </w:r>
      <w:r>
        <w:rPr>
          <w:color w:val="231F20"/>
        </w:rPr>
        <w:t>corrobore</w:t>
      </w:r>
      <w:r>
        <w:rPr>
          <w:color w:val="231F20"/>
          <w:spacing w:val="50"/>
        </w:rPr>
        <w:t> </w:t>
      </w:r>
      <w:r>
        <w:rPr>
          <w:color w:val="231F20"/>
        </w:rPr>
        <w:t>que</w:t>
      </w:r>
      <w:r>
        <w:rPr>
          <w:color w:val="231F20"/>
          <w:spacing w:val="50"/>
        </w:rPr>
        <w:t> </w:t>
      </w:r>
      <w:r>
        <w:rPr>
          <w:color w:val="231F20"/>
        </w:rPr>
        <w:t>el</w:t>
      </w:r>
      <w:r>
        <w:rPr>
          <w:color w:val="231F20"/>
          <w:spacing w:val="50"/>
        </w:rPr>
        <w:t> </w:t>
      </w:r>
      <w:r>
        <w:rPr>
          <w:color w:val="231F20"/>
        </w:rPr>
        <w:t>bien</w:t>
      </w:r>
      <w:r>
        <w:rPr>
          <w:color w:val="231F20"/>
          <w:spacing w:val="52"/>
        </w:rPr>
        <w:t> </w:t>
      </w:r>
      <w:r>
        <w:rPr>
          <w:color w:val="231F20"/>
        </w:rPr>
        <w:t>ha</w:t>
      </w:r>
      <w:r>
        <w:rPr>
          <w:color w:val="231F20"/>
          <w:spacing w:val="50"/>
        </w:rPr>
        <w:t> </w:t>
      </w:r>
      <w:r>
        <w:rPr>
          <w:color w:val="231F20"/>
        </w:rPr>
        <w:t>dejado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  <w:r>
        <w:rPr>
          <w:color w:val="231F20"/>
          <w:spacing w:val="50"/>
        </w:rPr>
        <w:t> </w:t>
      </w:r>
      <w:r>
        <w:rPr>
          <w:color w:val="231F20"/>
        </w:rPr>
        <w:t>ser</w:t>
      </w:r>
      <w:r>
        <w:rPr>
          <w:color w:val="231F20"/>
          <w:spacing w:val="51"/>
        </w:rPr>
        <w:t> </w:t>
      </w:r>
      <w:r>
        <w:rPr>
          <w:color w:val="231F20"/>
        </w:rPr>
        <w:t>útil</w:t>
      </w:r>
      <w:r>
        <w:rPr>
          <w:color w:val="231F20"/>
          <w:spacing w:val="50"/>
        </w:rPr>
        <w:t> </w:t>
      </w:r>
      <w:r>
        <w:rPr>
          <w:color w:val="231F20"/>
        </w:rPr>
        <w:t>para</w:t>
      </w:r>
      <w:r>
        <w:rPr>
          <w:color w:val="231F20"/>
          <w:spacing w:val="50"/>
        </w:rPr>
        <w:t> </w:t>
      </w:r>
      <w:r>
        <w:rPr>
          <w:color w:val="231F20"/>
        </w:rPr>
        <w:t>el</w:t>
      </w:r>
      <w:r>
        <w:rPr>
          <w:color w:val="231F20"/>
          <w:spacing w:val="50"/>
        </w:rPr>
        <w:t> </w:t>
      </w:r>
      <w:r>
        <w:rPr>
          <w:color w:val="231F20"/>
        </w:rPr>
        <w:t>servicio.</w:t>
      </w:r>
      <w:r>
        <w:rPr>
          <w:color w:val="231F20"/>
          <w:spacing w:val="51"/>
        </w:rPr>
        <w:t> </w:t>
      </w:r>
      <w:r>
        <w:rPr>
          <w:color w:val="231F20"/>
        </w:rPr>
        <w:t>Este</w:t>
      </w:r>
      <w:r>
        <w:rPr>
          <w:color w:val="231F20"/>
          <w:spacing w:val="50"/>
        </w:rPr>
        <w:t> </w:t>
      </w:r>
      <w:r>
        <w:rPr>
          <w:color w:val="231F20"/>
        </w:rPr>
        <w:t>dictamen</w:t>
      </w:r>
      <w:r>
        <w:rPr>
          <w:color w:val="231F20"/>
          <w:spacing w:val="47"/>
        </w:rPr>
        <w:t> </w:t>
      </w:r>
      <w:r>
        <w:rPr>
          <w:color w:val="231F20"/>
        </w:rPr>
        <w:t>lo</w:t>
      </w:r>
      <w:r>
        <w:rPr>
          <w:color w:val="231F20"/>
          <w:spacing w:val="-59"/>
        </w:rPr>
        <w:t> </w:t>
      </w:r>
      <w:r>
        <w:rPr>
          <w:color w:val="231F20"/>
        </w:rPr>
        <w:t>emitirá:</w:t>
      </w:r>
    </w:p>
    <w:p>
      <w:pPr>
        <w:pStyle w:val="BodyText"/>
        <w:spacing w:before="204"/>
        <w:ind w:left="879"/>
      </w:pPr>
      <w:r>
        <w:rPr>
          <w:color w:val="231F20"/>
        </w:rPr>
        <w:t>a.-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Departamento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Informática</w:t>
      </w:r>
      <w:r>
        <w:rPr>
          <w:color w:val="231F20"/>
          <w:spacing w:val="-4"/>
        </w:rPr>
        <w:t> </w:t>
      </w:r>
      <w:r>
        <w:rPr>
          <w:color w:val="231F20"/>
        </w:rPr>
        <w:t>respecto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equipo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cómputo;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3" w:lineRule="auto"/>
        <w:ind w:left="879" w:right="673"/>
      </w:pPr>
      <w:r>
        <w:rPr>
          <w:color w:val="231F20"/>
        </w:rPr>
        <w:t>b.-</w:t>
      </w:r>
      <w:r>
        <w:rPr>
          <w:color w:val="231F20"/>
          <w:spacing w:val="8"/>
        </w:rPr>
        <w:t> </w:t>
      </w:r>
      <w:r>
        <w:rPr>
          <w:color w:val="231F20"/>
        </w:rPr>
        <w:t>El</w:t>
      </w:r>
      <w:r>
        <w:rPr>
          <w:color w:val="231F20"/>
          <w:spacing w:val="7"/>
        </w:rPr>
        <w:t> </w:t>
      </w:r>
      <w:r>
        <w:rPr>
          <w:color w:val="231F20"/>
        </w:rPr>
        <w:t>Departamento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Talleres</w:t>
      </w:r>
      <w:r>
        <w:rPr>
          <w:color w:val="231F20"/>
          <w:spacing w:val="5"/>
        </w:rPr>
        <w:t> </w:t>
      </w:r>
      <w:r>
        <w:rPr>
          <w:color w:val="231F20"/>
        </w:rPr>
        <w:t>Municipales</w:t>
      </w:r>
      <w:r>
        <w:rPr>
          <w:color w:val="231F20"/>
          <w:spacing w:val="7"/>
        </w:rPr>
        <w:t> </w:t>
      </w:r>
      <w:r>
        <w:rPr>
          <w:color w:val="231F20"/>
        </w:rPr>
        <w:t>tratándose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vehículos</w:t>
      </w:r>
      <w:r>
        <w:rPr>
          <w:color w:val="231F20"/>
          <w:spacing w:val="7"/>
        </w:rPr>
        <w:t> </w:t>
      </w:r>
      <w:r>
        <w:rPr>
          <w:color w:val="231F20"/>
        </w:rPr>
        <w:t>y</w:t>
      </w:r>
      <w:r>
        <w:rPr>
          <w:color w:val="231F20"/>
          <w:spacing w:val="-59"/>
        </w:rPr>
        <w:t> </w:t>
      </w:r>
      <w:r>
        <w:rPr>
          <w:color w:val="231F20"/>
        </w:rPr>
        <w:t>maquinaria;</w:t>
      </w:r>
    </w:p>
    <w:p>
      <w:pPr>
        <w:pStyle w:val="BodyText"/>
        <w:spacing w:before="182"/>
        <w:ind w:left="879"/>
      </w:pPr>
      <w:r>
        <w:rPr>
          <w:color w:val="231F20"/>
        </w:rPr>
        <w:t>c.-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Departamento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Mantenimiento</w:t>
      </w:r>
      <w:r>
        <w:rPr>
          <w:color w:val="231F20"/>
          <w:spacing w:val="-2"/>
        </w:rPr>
        <w:t> </w:t>
      </w:r>
      <w:r>
        <w:rPr>
          <w:color w:val="231F20"/>
        </w:rPr>
        <w:t>respecto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demás</w:t>
      </w:r>
      <w:r>
        <w:rPr>
          <w:color w:val="231F20"/>
          <w:spacing w:val="-2"/>
        </w:rPr>
        <w:t> </w:t>
      </w:r>
      <w:r>
        <w:rPr>
          <w:color w:val="231F20"/>
        </w:rPr>
        <w:t>bienes.</w:t>
      </w:r>
    </w:p>
    <w:p>
      <w:pPr>
        <w:pStyle w:val="BodyText"/>
      </w:pPr>
    </w:p>
    <w:p>
      <w:pPr>
        <w:pStyle w:val="BodyText"/>
        <w:ind w:left="360" w:right="688"/>
        <w:jc w:val="both"/>
      </w:pPr>
      <w:r>
        <w:rPr>
          <w:color w:val="231F20"/>
        </w:rPr>
        <w:t>II.- Levantarán en conjunto con la Sindicatura, un acta administrativa en la que se</w:t>
      </w:r>
      <w:r>
        <w:rPr>
          <w:color w:val="231F20"/>
          <w:spacing w:val="1"/>
        </w:rPr>
        <w:t> </w:t>
      </w:r>
      <w:r>
        <w:rPr>
          <w:color w:val="231F20"/>
        </w:rPr>
        <w:t>haga constar el estado físico que guarda el bien, debiendo incluir fotografías del</w:t>
      </w:r>
      <w:r>
        <w:rPr>
          <w:color w:val="231F20"/>
          <w:spacing w:val="1"/>
        </w:rPr>
        <w:t> </w:t>
      </w:r>
      <w:r>
        <w:rPr>
          <w:color w:val="231F20"/>
        </w:rPr>
        <w:t>mismo;</w:t>
      </w:r>
      <w:r>
        <w:rPr>
          <w:color w:val="231F20"/>
          <w:spacing w:val="1"/>
        </w:rPr>
        <w:t> </w:t>
      </w:r>
      <w:r>
        <w:rPr>
          <w:color w:val="231F20"/>
        </w:rPr>
        <w:t>y,</w:t>
      </w:r>
    </w:p>
    <w:p>
      <w:pPr>
        <w:spacing w:after="0"/>
        <w:jc w:val="both"/>
        <w:sectPr>
          <w:pgSz w:w="12240" w:h="15840"/>
          <w:pgMar w:header="131" w:footer="1391" w:top="2020" w:bottom="170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47" w:lineRule="auto" w:before="94"/>
        <w:ind w:left="360" w:right="679"/>
        <w:jc w:val="both"/>
      </w:pPr>
      <w:r>
        <w:rPr>
          <w:color w:val="231F20"/>
        </w:rPr>
        <w:t>III.- Acompañada de los documentos originales a que se refiere la fracción anterior,</w:t>
      </w:r>
      <w:r>
        <w:rPr>
          <w:color w:val="231F20"/>
          <w:spacing w:val="-59"/>
        </w:rPr>
        <w:t> </w:t>
      </w:r>
      <w:r>
        <w:rPr>
          <w:color w:val="231F20"/>
        </w:rPr>
        <w:t>así como del resguardo o acuerdo de asignación correspondiente, solicitarán en el</w:t>
      </w:r>
      <w:r>
        <w:rPr>
          <w:color w:val="231F20"/>
          <w:spacing w:val="1"/>
        </w:rPr>
        <w:t> </w:t>
      </w:r>
      <w:r>
        <w:rPr>
          <w:color w:val="231F20"/>
        </w:rPr>
        <w:t>formato correspondiente, la baja del padrón de Bienes Municipales a la Oficialía</w:t>
      </w:r>
      <w:r>
        <w:rPr>
          <w:color w:val="231F20"/>
          <w:spacing w:val="1"/>
        </w:rPr>
        <w:t> </w:t>
      </w:r>
      <w:r>
        <w:rPr>
          <w:color w:val="231F20"/>
        </w:rPr>
        <w:t>Mayor,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pondrán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su disposición</w:t>
      </w:r>
      <w:r>
        <w:rPr>
          <w:color w:val="231F20"/>
          <w:spacing w:val="-1"/>
        </w:rPr>
        <w:t> </w:t>
      </w:r>
      <w:r>
        <w:rPr>
          <w:color w:val="231F20"/>
        </w:rPr>
        <w:t>el bien del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trate.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63"/>
        <w:ind w:left="360" w:right="676"/>
        <w:jc w:val="both"/>
      </w:pPr>
      <w:r>
        <w:rPr>
          <w:b/>
          <w:color w:val="231F20"/>
        </w:rPr>
        <w:t>Artículo 49.- </w:t>
      </w:r>
      <w:r>
        <w:rPr>
          <w:color w:val="231F20"/>
        </w:rPr>
        <w:t>La Oficialía Mayor dará de baja del padrón de Bienes Municipales los</w:t>
      </w:r>
      <w:r>
        <w:rPr>
          <w:color w:val="231F20"/>
          <w:spacing w:val="1"/>
        </w:rPr>
        <w:t> </w:t>
      </w:r>
      <w:r>
        <w:rPr>
          <w:color w:val="231F20"/>
        </w:rPr>
        <w:t>muebles que le soliciten las Dependencias, Entidades o Sindicatura conforme al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anterior.</w:t>
      </w:r>
    </w:p>
    <w:p>
      <w:pPr>
        <w:pStyle w:val="BodyText"/>
        <w:spacing w:line="254" w:lineRule="auto" w:before="200"/>
        <w:ind w:left="360" w:right="698"/>
        <w:jc w:val="both"/>
      </w:pPr>
      <w:r>
        <w:rPr>
          <w:color w:val="231F20"/>
        </w:rPr>
        <w:t>En el caso de las Entidades y por lo que hace a los bienes muebles que formen</w:t>
      </w:r>
      <w:r>
        <w:rPr>
          <w:color w:val="231F20"/>
          <w:spacing w:val="1"/>
        </w:rPr>
        <w:t> </w:t>
      </w:r>
      <w:r>
        <w:rPr>
          <w:color w:val="231F20"/>
        </w:rPr>
        <w:t>parte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su</w:t>
      </w:r>
      <w:r>
        <w:rPr>
          <w:color w:val="231F20"/>
          <w:spacing w:val="8"/>
        </w:rPr>
        <w:t> </w:t>
      </w:r>
      <w:r>
        <w:rPr>
          <w:color w:val="231F20"/>
        </w:rPr>
        <w:t>patrimonio,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baja</w:t>
      </w:r>
      <w:r>
        <w:rPr>
          <w:color w:val="231F20"/>
          <w:spacing w:val="8"/>
        </w:rPr>
        <w:t> </w:t>
      </w:r>
      <w:r>
        <w:rPr>
          <w:color w:val="231F20"/>
        </w:rPr>
        <w:t>deberá</w:t>
      </w:r>
      <w:r>
        <w:rPr>
          <w:color w:val="231F20"/>
          <w:spacing w:val="8"/>
        </w:rPr>
        <w:t> </w:t>
      </w:r>
      <w:r>
        <w:rPr>
          <w:color w:val="231F20"/>
        </w:rPr>
        <w:t>ser</w:t>
      </w:r>
      <w:r>
        <w:rPr>
          <w:color w:val="231F20"/>
          <w:spacing w:val="9"/>
        </w:rPr>
        <w:t> </w:t>
      </w:r>
      <w:r>
        <w:rPr>
          <w:color w:val="231F20"/>
        </w:rPr>
        <w:t>determinada</w:t>
      </w:r>
      <w:r>
        <w:rPr>
          <w:color w:val="231F20"/>
          <w:spacing w:val="8"/>
        </w:rPr>
        <w:t> </w:t>
      </w:r>
      <w:r>
        <w:rPr>
          <w:color w:val="231F20"/>
        </w:rPr>
        <w:t>por</w:t>
      </w:r>
      <w:r>
        <w:rPr>
          <w:color w:val="231F20"/>
          <w:spacing w:val="9"/>
        </w:rPr>
        <w:t> </w:t>
      </w:r>
      <w:r>
        <w:rPr>
          <w:color w:val="231F20"/>
        </w:rPr>
        <w:t>su</w:t>
      </w:r>
      <w:r>
        <w:rPr>
          <w:color w:val="231F20"/>
          <w:spacing w:val="8"/>
        </w:rPr>
        <w:t> </w:t>
      </w:r>
      <w:r>
        <w:rPr>
          <w:color w:val="231F20"/>
        </w:rPr>
        <w:t>órgano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gobierno</w:t>
      </w:r>
      <w:r>
        <w:rPr>
          <w:color w:val="231F20"/>
          <w:spacing w:val="-59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dispondrán 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bienes conforme</w:t>
      </w:r>
      <w:r>
        <w:rPr>
          <w:color w:val="231F20"/>
          <w:spacing w:val="-1"/>
        </w:rPr>
        <w:t> </w:t>
      </w:r>
      <w:r>
        <w:rPr>
          <w:color w:val="231F20"/>
        </w:rPr>
        <w:t>al artículo</w:t>
      </w:r>
      <w:r>
        <w:rPr>
          <w:color w:val="231F20"/>
          <w:spacing w:val="-1"/>
        </w:rPr>
        <w:t> </w:t>
      </w:r>
      <w:r>
        <w:rPr>
          <w:color w:val="231F20"/>
        </w:rPr>
        <w:t>siguiente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 w:before="175"/>
        <w:ind w:left="360" w:right="678"/>
        <w:jc w:val="both"/>
      </w:pPr>
      <w:r>
        <w:rPr>
          <w:b/>
          <w:color w:val="231F20"/>
        </w:rPr>
        <w:t>Artículo 50.- </w:t>
      </w:r>
      <w:r>
        <w:rPr>
          <w:color w:val="231F20"/>
        </w:rPr>
        <w:t>La Oficialía Mayor conducirá los procedimientos de disposición de los</w:t>
      </w:r>
      <w:r>
        <w:rPr>
          <w:color w:val="231F20"/>
          <w:spacing w:val="-59"/>
        </w:rPr>
        <w:t> </w:t>
      </w:r>
      <w:r>
        <w:rPr>
          <w:color w:val="231F20"/>
        </w:rPr>
        <w:t>Bienes Municipales muebles que sean dados de baja del padrón de acuerdo con lo</w:t>
      </w:r>
      <w:r>
        <w:rPr>
          <w:color w:val="231F20"/>
          <w:spacing w:val="-59"/>
        </w:rPr>
        <w:t> </w:t>
      </w:r>
      <w:r>
        <w:rPr>
          <w:color w:val="231F20"/>
        </w:rPr>
        <w:t>siguiente:</w:t>
      </w:r>
    </w:p>
    <w:p>
      <w:pPr>
        <w:pStyle w:val="BodyText"/>
        <w:spacing w:line="254" w:lineRule="auto" w:before="198"/>
        <w:ind w:left="360" w:right="677"/>
        <w:jc w:val="both"/>
      </w:pPr>
      <w:r>
        <w:rPr>
          <w:color w:val="231F20"/>
        </w:rPr>
        <w:t>I.-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serles</w:t>
      </w:r>
      <w:r>
        <w:rPr>
          <w:color w:val="231F20"/>
          <w:spacing w:val="1"/>
        </w:rPr>
        <w:t> </w:t>
      </w:r>
      <w:r>
        <w:rPr>
          <w:color w:val="231F20"/>
        </w:rPr>
        <w:t>útiles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naturaleza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uso</w:t>
      </w:r>
      <w:r>
        <w:rPr>
          <w:color w:val="231F20"/>
          <w:spacing w:val="1"/>
        </w:rPr>
        <w:t> </w:t>
      </w:r>
      <w:r>
        <w:rPr>
          <w:color w:val="231F20"/>
        </w:rPr>
        <w:t>normal,</w:t>
      </w:r>
      <w:r>
        <w:rPr>
          <w:color w:val="231F20"/>
          <w:spacing w:val="1"/>
        </w:rPr>
        <w:t> </w:t>
      </w:r>
      <w:r>
        <w:rPr>
          <w:color w:val="231F20"/>
        </w:rPr>
        <w:t>preferentemente</w:t>
      </w:r>
      <w:r>
        <w:rPr>
          <w:color w:val="231F20"/>
          <w:spacing w:val="1"/>
        </w:rPr>
        <w:t> </w:t>
      </w:r>
      <w:r>
        <w:rPr>
          <w:color w:val="231F20"/>
        </w:rPr>
        <w:t>serán</w:t>
      </w:r>
      <w:r>
        <w:rPr>
          <w:color w:val="231F20"/>
          <w:spacing w:val="1"/>
        </w:rPr>
        <w:t> </w:t>
      </w:r>
      <w:r>
        <w:rPr>
          <w:color w:val="231F20"/>
        </w:rPr>
        <w:t>enajenados a título gratuito a instituciones de beneficencia pública o instituciones</w:t>
      </w:r>
      <w:r>
        <w:rPr>
          <w:color w:val="231F20"/>
          <w:spacing w:val="1"/>
        </w:rPr>
        <w:t> </w:t>
      </w:r>
      <w:r>
        <w:rPr>
          <w:color w:val="231F20"/>
        </w:rPr>
        <w:t>educativas;</w:t>
      </w:r>
    </w:p>
    <w:p>
      <w:pPr>
        <w:pStyle w:val="BodyText"/>
        <w:spacing w:line="254" w:lineRule="auto" w:before="204"/>
        <w:ind w:left="360" w:right="677"/>
        <w:jc w:val="both"/>
      </w:pPr>
      <w:r>
        <w:rPr>
          <w:color w:val="231F20"/>
        </w:rPr>
        <w:t>II.- De no darse el supuesto de la fracción anterior, se procederá a enajenarlos</w:t>
      </w:r>
      <w:r>
        <w:rPr>
          <w:color w:val="231F20"/>
          <w:spacing w:val="1"/>
        </w:rPr>
        <w:t> </w:t>
      </w:r>
      <w:r>
        <w:rPr>
          <w:color w:val="231F20"/>
        </w:rPr>
        <w:t>conforme al procedimiento de convocatoria pública previsto en el Capítulo Décimo</w:t>
      </w:r>
      <w:r>
        <w:rPr>
          <w:color w:val="231F20"/>
          <w:spacing w:val="1"/>
        </w:rPr>
        <w:t> </w:t>
      </w:r>
      <w:r>
        <w:rPr>
          <w:color w:val="231F20"/>
        </w:rPr>
        <w:t>Primero</w:t>
      </w:r>
      <w:r>
        <w:rPr>
          <w:color w:val="231F20"/>
          <w:spacing w:val="-3"/>
        </w:rPr>
        <w:t> </w:t>
      </w:r>
      <w:r>
        <w:rPr>
          <w:color w:val="231F20"/>
        </w:rPr>
        <w:t>del Reglamento; y,</w:t>
      </w:r>
    </w:p>
    <w:p>
      <w:pPr>
        <w:pStyle w:val="BodyText"/>
        <w:spacing w:line="271" w:lineRule="auto" w:before="205"/>
        <w:ind w:left="360" w:right="701"/>
        <w:jc w:val="both"/>
      </w:pPr>
      <w:r>
        <w:rPr>
          <w:color w:val="231F20"/>
        </w:rPr>
        <w:t>III.- De no ser posible ninguna de las opciones establecidas en las fracciones</w:t>
      </w:r>
      <w:r>
        <w:rPr>
          <w:color w:val="231F20"/>
          <w:spacing w:val="1"/>
        </w:rPr>
        <w:t> </w:t>
      </w:r>
      <w:r>
        <w:rPr>
          <w:color w:val="231F20"/>
        </w:rPr>
        <w:t>anteriores,</w:t>
      </w:r>
      <w:r>
        <w:rPr>
          <w:color w:val="231F20"/>
          <w:spacing w:val="-1"/>
        </w:rPr>
        <w:t> </w:t>
      </w:r>
      <w:r>
        <w:rPr>
          <w:color w:val="231F20"/>
        </w:rPr>
        <w:t>se destruirán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desecharán.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56"/>
        <w:ind w:left="360" w:right="675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51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áreas</w:t>
      </w:r>
      <w:r>
        <w:rPr>
          <w:color w:val="231F20"/>
          <w:spacing w:val="1"/>
        </w:rPr>
        <w:t> </w:t>
      </w:r>
      <w:r>
        <w:rPr>
          <w:color w:val="231F20"/>
        </w:rPr>
        <w:t>administrativas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Dependencias,</w:t>
      </w:r>
      <w:r>
        <w:rPr>
          <w:color w:val="231F20"/>
          <w:spacing w:val="1"/>
        </w:rPr>
        <w:t> </w:t>
      </w:r>
      <w:r>
        <w:rPr>
          <w:color w:val="231F20"/>
        </w:rPr>
        <w:t>Entidades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Sindicatura que haya tenido asignado un Bien Municipal mueble que sea robado o</w:t>
      </w:r>
      <w:r>
        <w:rPr>
          <w:color w:val="231F20"/>
          <w:spacing w:val="1"/>
        </w:rPr>
        <w:t> </w:t>
      </w:r>
      <w:r>
        <w:rPr>
          <w:color w:val="231F20"/>
        </w:rPr>
        <w:t>extraviado, solicitarán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padrón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mismo</w:t>
      </w:r>
      <w:r>
        <w:rPr>
          <w:color w:val="231F20"/>
          <w:spacing w:val="-2"/>
        </w:rPr>
        <w:t> </w:t>
      </w:r>
      <w:r>
        <w:rPr>
          <w:color w:val="231F20"/>
        </w:rPr>
        <w:t>conforme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siguiente:</w:t>
      </w:r>
    </w:p>
    <w:p>
      <w:pPr>
        <w:pStyle w:val="BodyText"/>
        <w:spacing w:line="271" w:lineRule="auto" w:before="208"/>
        <w:ind w:left="360" w:right="677"/>
        <w:jc w:val="both"/>
      </w:pPr>
      <w:r>
        <w:rPr>
          <w:color w:val="231F20"/>
        </w:rPr>
        <w:t>I.- Integrarán un expediente con las constancias de notificación a que se refiere 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43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Reglamento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resguardo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acuerdo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asignación;</w:t>
      </w:r>
    </w:p>
    <w:p>
      <w:pPr>
        <w:spacing w:after="0" w:line="271" w:lineRule="auto"/>
        <w:jc w:val="both"/>
        <w:sectPr>
          <w:headerReference w:type="default" r:id="rId27"/>
          <w:footerReference w:type="default" r:id="rId28"/>
          <w:pgSz w:w="12240" w:h="15840"/>
          <w:pgMar w:header="131" w:footer="1734" w:top="2020" w:bottom="192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71" w:lineRule="auto" w:before="93"/>
        <w:ind w:left="361" w:right="680" w:hanging="1"/>
        <w:jc w:val="both"/>
      </w:pPr>
      <w:r>
        <w:rPr>
          <w:color w:val="231F20"/>
        </w:rPr>
        <w:t>II.- Levantarán en conjunto con la Sindicatura un acta administrativa en la que se</w:t>
      </w:r>
      <w:r>
        <w:rPr>
          <w:color w:val="231F20"/>
          <w:spacing w:val="1"/>
        </w:rPr>
        <w:t> </w:t>
      </w:r>
      <w:r>
        <w:rPr>
          <w:color w:val="231F20"/>
        </w:rPr>
        <w:t>hagan</w:t>
      </w:r>
      <w:r>
        <w:rPr>
          <w:color w:val="231F20"/>
          <w:spacing w:val="-3"/>
        </w:rPr>
        <w:t> </w:t>
      </w:r>
      <w:r>
        <w:rPr>
          <w:color w:val="231F20"/>
        </w:rPr>
        <w:t>constar los hechos;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line="271" w:lineRule="auto" w:before="185"/>
        <w:ind w:left="360" w:right="698"/>
        <w:jc w:val="both"/>
      </w:pPr>
      <w:r>
        <w:rPr>
          <w:color w:val="231F20"/>
        </w:rPr>
        <w:t>III.- Remitirán los documentos originales a que se refieren las fracciones anteriores</w:t>
      </w:r>
      <w:r>
        <w:rPr>
          <w:color w:val="231F20"/>
          <w:spacing w:val="-59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 Oficialía</w:t>
      </w:r>
      <w:r>
        <w:rPr>
          <w:color w:val="231F20"/>
          <w:spacing w:val="2"/>
        </w:rPr>
        <w:t> </w:t>
      </w:r>
      <w:r>
        <w:rPr>
          <w:color w:val="231F20"/>
        </w:rPr>
        <w:t>Mayor.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auto" w:before="155"/>
        <w:ind w:left="360" w:right="676"/>
        <w:jc w:val="both"/>
      </w:pPr>
      <w:r>
        <w:rPr>
          <w:b/>
          <w:color w:val="231F20"/>
        </w:rPr>
        <w:t>Artículo 52.- </w:t>
      </w:r>
      <w:r>
        <w:rPr>
          <w:color w:val="231F20"/>
        </w:rPr>
        <w:t>La Oficialía Mayor integrará semestralmente un expediente con todas</w:t>
      </w:r>
      <w:r>
        <w:rPr>
          <w:color w:val="231F20"/>
          <w:spacing w:val="-59"/>
        </w:rPr>
        <w:t> </w:t>
      </w:r>
      <w:r>
        <w:rPr>
          <w:color w:val="231F20"/>
        </w:rPr>
        <w:t>las solicitudes de baja de muebles del padrón de Bienes Municipales por robo o</w:t>
      </w:r>
      <w:r>
        <w:rPr>
          <w:color w:val="231F20"/>
          <w:spacing w:val="1"/>
        </w:rPr>
        <w:t> </w:t>
      </w:r>
      <w:r>
        <w:rPr>
          <w:color w:val="231F20"/>
        </w:rPr>
        <w:t>extravío,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reciba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Dependencias,</w:t>
      </w:r>
      <w:r>
        <w:rPr>
          <w:color w:val="231F20"/>
          <w:spacing w:val="1"/>
        </w:rPr>
        <w:t> </w:t>
      </w:r>
      <w:r>
        <w:rPr>
          <w:color w:val="231F20"/>
        </w:rPr>
        <w:t>Entidades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Sindicatura,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previa</w:t>
      </w:r>
      <w:r>
        <w:rPr>
          <w:color w:val="231F20"/>
          <w:spacing w:val="1"/>
        </w:rPr>
        <w:t> </w:t>
      </w:r>
      <w:r>
        <w:rPr>
          <w:color w:val="231F20"/>
        </w:rPr>
        <w:t>verificación de esta última en todos los casos, solicitará al Presidente Municipal lo</w:t>
      </w:r>
      <w:r>
        <w:rPr>
          <w:color w:val="231F20"/>
          <w:spacing w:val="1"/>
        </w:rPr>
        <w:t> </w:t>
      </w:r>
      <w:r>
        <w:rPr>
          <w:color w:val="231F20"/>
        </w:rPr>
        <w:t>someta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consideración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Ayuntamiento para</w:t>
      </w:r>
      <w:r>
        <w:rPr>
          <w:color w:val="231F20"/>
          <w:spacing w:val="-3"/>
        </w:rPr>
        <w:t> </w:t>
      </w:r>
      <w:r>
        <w:rPr>
          <w:color w:val="231F20"/>
        </w:rPr>
        <w:t>que autorice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baja.</w:t>
      </w:r>
    </w:p>
    <w:p>
      <w:pPr>
        <w:pStyle w:val="BodyText"/>
        <w:rPr>
          <w:sz w:val="24"/>
        </w:rPr>
      </w:pPr>
    </w:p>
    <w:p>
      <w:pPr>
        <w:pStyle w:val="Heading1"/>
        <w:spacing w:before="185"/>
        <w:ind w:left="1267" w:right="1646"/>
      </w:pPr>
      <w:r>
        <w:rPr>
          <w:color w:val="231F20"/>
        </w:rPr>
        <w:t>CAPÍTULO</w:t>
      </w:r>
      <w:r>
        <w:rPr>
          <w:color w:val="231F20"/>
          <w:spacing w:val="-2"/>
        </w:rPr>
        <w:t> </w:t>
      </w:r>
      <w:r>
        <w:rPr>
          <w:color w:val="231F20"/>
        </w:rPr>
        <w:t>OCTAVO</w:t>
      </w:r>
    </w:p>
    <w:p>
      <w:pPr>
        <w:spacing w:before="4"/>
        <w:ind w:left="506" w:right="88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LA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CONCESIÓN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BIENES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MUNICIPALES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278" w:lineRule="auto"/>
        <w:ind w:left="360" w:right="681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53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sujetos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régimen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dominio</w:t>
      </w:r>
      <w:r>
        <w:rPr>
          <w:color w:val="231F20"/>
          <w:spacing w:val="61"/>
        </w:rPr>
        <w:t> </w:t>
      </w:r>
      <w:r>
        <w:rPr>
          <w:color w:val="231F20"/>
        </w:rPr>
        <w:t>público,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-1"/>
        </w:rPr>
        <w:t> </w:t>
      </w:r>
      <w:r>
        <w:rPr>
          <w:color w:val="231F20"/>
        </w:rPr>
        <w:t>concesionarse</w:t>
      </w:r>
      <w:r>
        <w:rPr>
          <w:color w:val="231F20"/>
          <w:spacing w:val="-1"/>
        </w:rPr>
        <w:t> </w:t>
      </w:r>
      <w:r>
        <w:rPr>
          <w:color w:val="231F20"/>
        </w:rPr>
        <w:t>para su</w:t>
      </w:r>
      <w:r>
        <w:rPr>
          <w:color w:val="231F20"/>
          <w:spacing w:val="-3"/>
        </w:rPr>
        <w:t> </w:t>
      </w:r>
      <w:r>
        <w:rPr>
          <w:color w:val="231F20"/>
        </w:rPr>
        <w:t>uso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disfrute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cualquier</w:t>
      </w:r>
      <w:r>
        <w:rPr>
          <w:color w:val="231F20"/>
          <w:spacing w:val="-3"/>
        </w:rPr>
        <w:t> </w:t>
      </w:r>
      <w:r>
        <w:rPr>
          <w:color w:val="231F20"/>
        </w:rPr>
        <w:t>fin</w:t>
      </w:r>
      <w:r>
        <w:rPr>
          <w:color w:val="231F20"/>
          <w:spacing w:val="-1"/>
        </w:rPr>
        <w:t> </w:t>
      </w:r>
      <w:r>
        <w:rPr>
          <w:color w:val="231F20"/>
        </w:rPr>
        <w:t>público.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 w:before="147"/>
        <w:ind w:left="360" w:right="679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54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concesiones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serán</w:t>
      </w:r>
      <w:r>
        <w:rPr>
          <w:color w:val="231F20"/>
          <w:spacing w:val="1"/>
        </w:rPr>
        <w:t> </w:t>
      </w:r>
      <w:r>
        <w:rPr>
          <w:color w:val="231F20"/>
        </w:rPr>
        <w:t>otorgadas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59"/>
        </w:rPr>
        <w:t> </w:t>
      </w:r>
      <w:r>
        <w:rPr>
          <w:color w:val="231F20"/>
        </w:rPr>
        <w:t>Presidente Municipal. En los casos previstos en la fracción IV del artículo 5 del</w:t>
      </w:r>
      <w:r>
        <w:rPr>
          <w:color w:val="231F20"/>
          <w:spacing w:val="1"/>
        </w:rPr>
        <w:t> </w:t>
      </w:r>
      <w:r>
        <w:rPr>
          <w:color w:val="231F20"/>
        </w:rPr>
        <w:t>Reglamento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requerirá</w:t>
      </w:r>
      <w:r>
        <w:rPr>
          <w:color w:val="231F20"/>
          <w:spacing w:val="-2"/>
        </w:rPr>
        <w:t> </w:t>
      </w:r>
      <w:r>
        <w:rPr>
          <w:color w:val="231F20"/>
        </w:rPr>
        <w:t>previa</w:t>
      </w:r>
      <w:r>
        <w:rPr>
          <w:color w:val="231F20"/>
          <w:spacing w:val="-1"/>
        </w:rPr>
        <w:t> </w:t>
      </w:r>
      <w:r>
        <w:rPr>
          <w:color w:val="231F20"/>
        </w:rPr>
        <w:t>autorización del</w:t>
      </w:r>
      <w:r>
        <w:rPr>
          <w:color w:val="231F20"/>
          <w:spacing w:val="-3"/>
        </w:rPr>
        <w:t> </w:t>
      </w:r>
      <w:r>
        <w:rPr>
          <w:color w:val="231F20"/>
        </w:rPr>
        <w:t>Ayuntamiento.</w:t>
      </w:r>
    </w:p>
    <w:p>
      <w:pPr>
        <w:pStyle w:val="BodyText"/>
        <w:rPr>
          <w:sz w:val="24"/>
        </w:rPr>
      </w:pPr>
    </w:p>
    <w:p>
      <w:pPr>
        <w:pStyle w:val="BodyText"/>
        <w:spacing w:before="167"/>
        <w:ind w:left="360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55</w:t>
      </w:r>
      <w:r>
        <w:rPr>
          <w:color w:val="231F20"/>
        </w:rPr>
        <w:t>.-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concesiones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3"/>
        </w:rPr>
        <w:t> </w:t>
      </w:r>
      <w:r>
        <w:rPr>
          <w:color w:val="231F20"/>
        </w:rPr>
        <w:t>Municipales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otorgarán: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360" w:right="678"/>
        <w:jc w:val="both"/>
      </w:pPr>
      <w:r>
        <w:rPr>
          <w:color w:val="231F20"/>
        </w:rPr>
        <w:t>I.-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quien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mejor</w:t>
      </w:r>
      <w:r>
        <w:rPr>
          <w:color w:val="231F20"/>
          <w:spacing w:val="1"/>
        </w:rPr>
        <w:t> </w:t>
      </w:r>
      <w:r>
        <w:rPr>
          <w:color w:val="231F20"/>
        </w:rPr>
        <w:t>propuesta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convocatoria</w:t>
      </w:r>
      <w:r>
        <w:rPr>
          <w:color w:val="231F20"/>
          <w:spacing w:val="-59"/>
        </w:rPr>
        <w:t> </w:t>
      </w:r>
      <w:r>
        <w:rPr>
          <w:color w:val="231F20"/>
        </w:rPr>
        <w:t>pública,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aprovechamiento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inmueble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trate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61"/>
        </w:rPr>
        <w:t> </w:t>
      </w:r>
      <w:r>
        <w:rPr>
          <w:color w:val="231F20"/>
        </w:rPr>
        <w:t>fines</w:t>
      </w:r>
      <w:r>
        <w:rPr>
          <w:color w:val="231F20"/>
          <w:spacing w:val="1"/>
        </w:rPr>
        <w:t> </w:t>
      </w:r>
      <w:r>
        <w:rPr>
          <w:color w:val="231F20"/>
        </w:rPr>
        <w:t>públicos establecidos en las bases de la misma convocatoria. En estos casos, el</w:t>
      </w:r>
      <w:r>
        <w:rPr>
          <w:color w:val="231F20"/>
          <w:spacing w:val="1"/>
        </w:rPr>
        <w:t> </w:t>
      </w:r>
      <w:r>
        <w:rPr>
          <w:color w:val="231F20"/>
        </w:rPr>
        <w:t>procedimiento de adjudicación de la concesión, será el previsto para la concesión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servicios</w:t>
      </w:r>
      <w:r>
        <w:rPr>
          <w:color w:val="231F20"/>
          <w:spacing w:val="-1"/>
        </w:rPr>
        <w:t> </w:t>
      </w:r>
      <w:r>
        <w:rPr>
          <w:color w:val="231F20"/>
        </w:rPr>
        <w:t>públicos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licitación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reglamento</w:t>
      </w:r>
      <w:r>
        <w:rPr>
          <w:color w:val="231F20"/>
          <w:spacing w:val="-4"/>
        </w:rPr>
        <w:t> </w:t>
      </w:r>
      <w:r>
        <w:rPr>
          <w:color w:val="231F20"/>
        </w:rPr>
        <w:t>municipal</w:t>
      </w:r>
      <w:r>
        <w:rPr>
          <w:color w:val="231F20"/>
          <w:spacing w:val="-1"/>
        </w:rPr>
        <w:t> </w:t>
      </w:r>
      <w:r>
        <w:rPr>
          <w:color w:val="231F20"/>
        </w:rPr>
        <w:t>respectivo;</w:t>
      </w:r>
      <w:r>
        <w:rPr>
          <w:color w:val="231F20"/>
          <w:spacing w:val="-1"/>
        </w:rPr>
        <w:t> </w:t>
      </w:r>
      <w:r>
        <w:rPr>
          <w:color w:val="231F20"/>
        </w:rPr>
        <w:t>o,</w:t>
      </w:r>
    </w:p>
    <w:p>
      <w:pPr>
        <w:pStyle w:val="BodyText"/>
        <w:spacing w:line="271" w:lineRule="auto" w:before="211"/>
        <w:ind w:left="360" w:right="698"/>
        <w:jc w:val="both"/>
      </w:pPr>
      <w:r>
        <w:rPr>
          <w:color w:val="231F20"/>
        </w:rPr>
        <w:t>II.- A quien lo solicite justificando la especificidad del bien y los beneficios que</w:t>
      </w:r>
      <w:r>
        <w:rPr>
          <w:color w:val="231F20"/>
          <w:spacing w:val="1"/>
        </w:rPr>
        <w:t> </w:t>
      </w:r>
      <w:r>
        <w:rPr>
          <w:color w:val="231F20"/>
        </w:rPr>
        <w:t>tendrá</w:t>
      </w:r>
      <w:r>
        <w:rPr>
          <w:color w:val="231F20"/>
          <w:spacing w:val="-3"/>
        </w:rPr>
        <w:t> </w:t>
      </w:r>
      <w:r>
        <w:rPr>
          <w:color w:val="231F20"/>
        </w:rPr>
        <w:t>el aprovechamiento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mismo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el Municipio.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54"/>
        <w:ind w:left="360" w:right="699"/>
        <w:jc w:val="both"/>
      </w:pPr>
      <w:r>
        <w:rPr>
          <w:b/>
          <w:color w:val="231F20"/>
        </w:rPr>
        <w:t>Artículo 56</w:t>
      </w:r>
      <w:r>
        <w:rPr>
          <w:color w:val="231F20"/>
        </w:rPr>
        <w:t>.- Los títulos de concesión de Bienes Municipales indicarán cuando</w:t>
      </w:r>
      <w:r>
        <w:rPr>
          <w:color w:val="231F20"/>
          <w:spacing w:val="1"/>
        </w:rPr>
        <w:t> </w:t>
      </w:r>
      <w:r>
        <w:rPr>
          <w:color w:val="231F20"/>
        </w:rPr>
        <w:t>menos:</w:t>
      </w:r>
    </w:p>
    <w:p>
      <w:pPr>
        <w:spacing w:after="0" w:line="276" w:lineRule="auto"/>
        <w:jc w:val="both"/>
        <w:sectPr>
          <w:headerReference w:type="default" r:id="rId29"/>
          <w:footerReference w:type="default" r:id="rId30"/>
          <w:pgSz w:w="12240" w:h="15840"/>
          <w:pgMar w:header="131" w:footer="1134" w:top="2020" w:bottom="1320" w:left="1720" w:right="1320"/>
          <w:pgNumType w:start="1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96" w:lineRule="auto" w:before="94"/>
        <w:ind w:left="360" w:right="4372"/>
      </w:pPr>
      <w:r>
        <w:rPr>
          <w:color w:val="231F20"/>
        </w:rPr>
        <w:t>I.- La descripción del bien que se concesiona;</w:t>
      </w:r>
      <w:r>
        <w:rPr>
          <w:color w:val="231F20"/>
          <w:spacing w:val="-59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fin</w:t>
      </w:r>
      <w:r>
        <w:rPr>
          <w:color w:val="231F20"/>
          <w:spacing w:val="-1"/>
        </w:rPr>
        <w:t> </w:t>
      </w:r>
      <w:r>
        <w:rPr>
          <w:color w:val="231F20"/>
        </w:rPr>
        <w:t>público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deberá</w:t>
      </w:r>
      <w:r>
        <w:rPr>
          <w:color w:val="231F20"/>
          <w:spacing w:val="-1"/>
        </w:rPr>
        <w:t> </w:t>
      </w:r>
      <w:r>
        <w:rPr>
          <w:color w:val="231F20"/>
        </w:rPr>
        <w:t>destinarse;</w:t>
      </w:r>
    </w:p>
    <w:p>
      <w:pPr>
        <w:pStyle w:val="BodyText"/>
        <w:spacing w:line="496" w:lineRule="auto" w:before="1"/>
        <w:ind w:left="423" w:right="4189" w:hanging="63"/>
      </w:pPr>
      <w:r>
        <w:rPr>
          <w:color w:val="231F20"/>
        </w:rPr>
        <w:t>III.- Las obligaciones a cargo del concesionario;</w:t>
      </w:r>
      <w:r>
        <w:rPr>
          <w:color w:val="231F20"/>
          <w:spacing w:val="-59"/>
        </w:rPr>
        <w:t> </w:t>
      </w:r>
      <w:r>
        <w:rPr>
          <w:color w:val="231F20"/>
        </w:rPr>
        <w:t>IV.- Las</w:t>
      </w:r>
      <w:r>
        <w:rPr>
          <w:color w:val="231F20"/>
          <w:spacing w:val="-2"/>
        </w:rPr>
        <w:t> </w:t>
      </w:r>
      <w:r>
        <w:rPr>
          <w:color w:val="231F20"/>
        </w:rPr>
        <w:t>obligaciones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cargo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Municipio;</w:t>
      </w:r>
    </w:p>
    <w:p>
      <w:pPr>
        <w:pStyle w:val="BodyText"/>
        <w:spacing w:line="499" w:lineRule="auto"/>
        <w:ind w:left="361" w:right="1855" w:hanging="1"/>
      </w:pPr>
      <w:r>
        <w:rPr>
          <w:color w:val="231F20"/>
        </w:rPr>
        <w:t>V.- Las garantías de cumplimiento que deberá otorgar el concesionario;</w:t>
      </w:r>
      <w:r>
        <w:rPr>
          <w:color w:val="231F20"/>
          <w:spacing w:val="-60"/>
        </w:rPr>
        <w:t> </w:t>
      </w:r>
      <w:r>
        <w:rPr>
          <w:color w:val="231F20"/>
        </w:rPr>
        <w:t>VI.-</w:t>
      </w:r>
      <w:r>
        <w:rPr>
          <w:color w:val="231F20"/>
          <w:spacing w:val="-2"/>
        </w:rPr>
        <w:t> </w:t>
      </w:r>
      <w:r>
        <w:rPr>
          <w:color w:val="231F20"/>
        </w:rPr>
        <w:t>La vigencia</w:t>
      </w:r>
      <w:r>
        <w:rPr>
          <w:color w:val="231F20"/>
          <w:spacing w:val="-2"/>
        </w:rPr>
        <w:t> </w:t>
      </w:r>
      <w:r>
        <w:rPr>
          <w:color w:val="231F20"/>
        </w:rPr>
        <w:t>de la</w:t>
      </w:r>
      <w:r>
        <w:rPr>
          <w:color w:val="231F20"/>
          <w:spacing w:val="-2"/>
        </w:rPr>
        <w:t> </w:t>
      </w:r>
      <w:r>
        <w:rPr>
          <w:color w:val="231F20"/>
        </w:rPr>
        <w:t>concesión;</w:t>
      </w:r>
    </w:p>
    <w:p>
      <w:pPr>
        <w:pStyle w:val="BodyText"/>
        <w:spacing w:line="254" w:lineRule="auto"/>
        <w:ind w:left="361" w:right="676"/>
        <w:jc w:val="both"/>
      </w:pPr>
      <w:r>
        <w:rPr>
          <w:color w:val="231F20"/>
        </w:rPr>
        <w:t>VII.-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destino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dará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término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concesión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instalaciones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59"/>
        </w:rPr>
        <w:t> </w:t>
      </w:r>
      <w:r>
        <w:rPr>
          <w:color w:val="231F20"/>
        </w:rPr>
        <w:t>construcciones que en su caso, con sus recursos lleve a cabo el concesionario</w:t>
      </w:r>
      <w:r>
        <w:rPr>
          <w:color w:val="231F20"/>
          <w:spacing w:val="1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el bien;</w:t>
      </w:r>
    </w:p>
    <w:p>
      <w:pPr>
        <w:pStyle w:val="BodyText"/>
        <w:spacing w:line="271" w:lineRule="auto" w:before="199"/>
        <w:ind w:left="361" w:right="782" w:hanging="1"/>
        <w:jc w:val="both"/>
      </w:pPr>
      <w:r>
        <w:rPr>
          <w:color w:val="231F20"/>
        </w:rPr>
        <w:t>VIII.- Las sanciones que se impondrán por el incumplimiento de las obligaciones;</w:t>
      </w:r>
      <w:r>
        <w:rPr>
          <w:color w:val="231F20"/>
          <w:spacing w:val="1"/>
        </w:rPr>
        <w:t> </w:t>
      </w:r>
      <w:r>
        <w:rPr>
          <w:color w:val="231F20"/>
        </w:rPr>
        <w:t>y,</w:t>
      </w:r>
    </w:p>
    <w:p>
      <w:pPr>
        <w:pStyle w:val="BodyText"/>
        <w:spacing w:before="187"/>
        <w:ind w:left="360"/>
      </w:pPr>
      <w:r>
        <w:rPr>
          <w:color w:val="231F20"/>
        </w:rPr>
        <w:t>IX.-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causas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terminación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revocación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concesión.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9" w:lineRule="auto" w:before="1"/>
        <w:ind w:left="360" w:right="700"/>
        <w:jc w:val="both"/>
      </w:pPr>
      <w:r>
        <w:rPr>
          <w:b/>
          <w:color w:val="231F20"/>
        </w:rPr>
        <w:t>Artículo 57</w:t>
      </w:r>
      <w:r>
        <w:rPr>
          <w:color w:val="231F20"/>
        </w:rPr>
        <w:t>.- Corresponderá a la Oficialía Mayor vigilar el cumplimiento de las</w:t>
      </w:r>
      <w:r>
        <w:rPr>
          <w:color w:val="231F20"/>
          <w:spacing w:val="1"/>
        </w:rPr>
        <w:t> </w:t>
      </w:r>
      <w:r>
        <w:rPr>
          <w:color w:val="231F20"/>
        </w:rPr>
        <w:t>obligaciones a cargo de los concesionarios de Bienes Municipales, para lo que</w:t>
      </w:r>
      <w:r>
        <w:rPr>
          <w:color w:val="231F20"/>
          <w:spacing w:val="1"/>
        </w:rPr>
        <w:t> </w:t>
      </w:r>
      <w:r>
        <w:rPr>
          <w:color w:val="231F20"/>
        </w:rPr>
        <w:t>realizará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inspecciones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impondrá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sanciones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correspondan.</w:t>
      </w: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360"/>
      </w:pPr>
      <w:r>
        <w:rPr>
          <w:b/>
          <w:color w:val="231F20"/>
        </w:rPr>
        <w:t>Artículo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58</w:t>
      </w:r>
      <w:r>
        <w:rPr>
          <w:color w:val="231F20"/>
        </w:rPr>
        <w:t>.-</w:t>
      </w:r>
      <w:r>
        <w:rPr>
          <w:color w:val="231F20"/>
          <w:spacing w:val="-4"/>
        </w:rPr>
        <w:t> </w:t>
      </w:r>
      <w:r>
        <w:rPr>
          <w:color w:val="231F20"/>
        </w:rPr>
        <w:t>Procede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revocación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concesiones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casos</w:t>
      </w:r>
      <w:r>
        <w:rPr>
          <w:color w:val="231F20"/>
          <w:spacing w:val="-3"/>
        </w:rPr>
        <w:t> </w:t>
      </w:r>
      <w:r>
        <w:rPr>
          <w:color w:val="231F20"/>
        </w:rPr>
        <w:t>siguientes:</w:t>
      </w:r>
    </w:p>
    <w:p>
      <w:pPr>
        <w:pStyle w:val="BodyText"/>
        <w:spacing w:before="7"/>
      </w:pPr>
    </w:p>
    <w:p>
      <w:pPr>
        <w:pStyle w:val="BodyText"/>
        <w:spacing w:line="271" w:lineRule="auto"/>
        <w:ind w:left="360" w:right="1556"/>
      </w:pPr>
      <w:r>
        <w:rPr>
          <w:color w:val="231F20"/>
        </w:rPr>
        <w:t>I.- Si el bien se utiliza en forma distinta a los términos de la concesión, o el</w:t>
      </w:r>
      <w:r>
        <w:rPr>
          <w:color w:val="231F20"/>
          <w:spacing w:val="-59"/>
        </w:rPr>
        <w:t> </w:t>
      </w:r>
      <w:r>
        <w:rPr>
          <w:color w:val="231F20"/>
        </w:rPr>
        <w:t>concesionario</w:t>
      </w:r>
      <w:r>
        <w:rPr>
          <w:color w:val="231F20"/>
          <w:spacing w:val="-1"/>
        </w:rPr>
        <w:t> </w:t>
      </w:r>
      <w:r>
        <w:rPr>
          <w:color w:val="231F20"/>
        </w:rPr>
        <w:t>incumple</w:t>
      </w:r>
      <w:r>
        <w:rPr>
          <w:color w:val="231F20"/>
          <w:spacing w:val="-3"/>
        </w:rPr>
        <w:t> </w:t>
      </w:r>
      <w:r>
        <w:rPr>
          <w:color w:val="231F20"/>
        </w:rPr>
        <w:t>reiteradamente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sus</w:t>
      </w:r>
      <w:r>
        <w:rPr>
          <w:color w:val="231F20"/>
          <w:spacing w:val="-1"/>
        </w:rPr>
        <w:t> </w:t>
      </w:r>
      <w:r>
        <w:rPr>
          <w:color w:val="231F20"/>
        </w:rPr>
        <w:t>obligaciones;</w:t>
      </w:r>
    </w:p>
    <w:p>
      <w:pPr>
        <w:pStyle w:val="BodyText"/>
        <w:spacing w:line="271" w:lineRule="auto" w:before="185"/>
        <w:ind w:left="360" w:right="1274"/>
      </w:pPr>
      <w:r>
        <w:rPr>
          <w:color w:val="231F20"/>
        </w:rPr>
        <w:t>II.- Cuando el concesionario pierda capacidad o carezca de los recursos para</w:t>
      </w:r>
      <w:r>
        <w:rPr>
          <w:color w:val="231F20"/>
          <w:spacing w:val="-59"/>
        </w:rPr>
        <w:t> </w:t>
      </w:r>
      <w:r>
        <w:rPr>
          <w:color w:val="231F20"/>
        </w:rPr>
        <w:t>aprovechar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inmueble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fin</w:t>
      </w:r>
      <w:r>
        <w:rPr>
          <w:color w:val="231F20"/>
          <w:spacing w:val="-1"/>
        </w:rPr>
        <w:t> </w:t>
      </w:r>
      <w:r>
        <w:rPr>
          <w:color w:val="231F20"/>
        </w:rPr>
        <w:t>previsto en</w:t>
      </w:r>
      <w:r>
        <w:rPr>
          <w:color w:val="231F20"/>
          <w:spacing w:val="-3"/>
        </w:rPr>
        <w:t> </w:t>
      </w:r>
      <w:r>
        <w:rPr>
          <w:color w:val="231F20"/>
        </w:rPr>
        <w:t>la concesión;</w:t>
      </w:r>
    </w:p>
    <w:p>
      <w:pPr>
        <w:pStyle w:val="BodyText"/>
        <w:spacing w:line="271" w:lineRule="auto" w:before="184"/>
        <w:ind w:left="361" w:right="1200" w:hanging="1"/>
      </w:pPr>
      <w:r>
        <w:rPr>
          <w:color w:val="231F20"/>
        </w:rPr>
        <w:t>III.- Cuando no se otorguen o fenezcan las garantías que conforme al título de</w:t>
      </w:r>
      <w:r>
        <w:rPr>
          <w:color w:val="231F20"/>
          <w:spacing w:val="-60"/>
        </w:rPr>
        <w:t> </w:t>
      </w:r>
      <w:r>
        <w:rPr>
          <w:color w:val="231F20"/>
        </w:rPr>
        <w:t>concesión</w:t>
      </w:r>
      <w:r>
        <w:rPr>
          <w:color w:val="231F20"/>
          <w:spacing w:val="-1"/>
        </w:rPr>
        <w:t> </w:t>
      </w:r>
      <w:r>
        <w:rPr>
          <w:color w:val="231F20"/>
        </w:rPr>
        <w:t>deba</w:t>
      </w:r>
      <w:r>
        <w:rPr>
          <w:color w:val="231F20"/>
          <w:spacing w:val="-2"/>
        </w:rPr>
        <w:t> </w:t>
      </w:r>
      <w:r>
        <w:rPr>
          <w:color w:val="231F20"/>
        </w:rPr>
        <w:t>mantener</w:t>
      </w:r>
      <w:r>
        <w:rPr>
          <w:color w:val="231F20"/>
          <w:spacing w:val="1"/>
        </w:rPr>
        <w:t> </w:t>
      </w:r>
      <w:r>
        <w:rPr>
          <w:color w:val="231F20"/>
        </w:rPr>
        <w:t>el concesionario; y,</w:t>
      </w:r>
    </w:p>
    <w:p>
      <w:pPr>
        <w:pStyle w:val="BodyText"/>
        <w:spacing w:before="187"/>
        <w:ind w:left="360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demás</w:t>
      </w:r>
      <w:r>
        <w:rPr>
          <w:color w:val="231F20"/>
          <w:spacing w:val="-1"/>
        </w:rPr>
        <w:t> </w:t>
      </w:r>
      <w:r>
        <w:rPr>
          <w:color w:val="231F20"/>
        </w:rPr>
        <w:t>casos</w:t>
      </w:r>
      <w:r>
        <w:rPr>
          <w:color w:val="231F20"/>
          <w:spacing w:val="-4"/>
        </w:rPr>
        <w:t> </w:t>
      </w:r>
      <w:r>
        <w:rPr>
          <w:color w:val="231F20"/>
        </w:rPr>
        <w:t>previstos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título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concesión.</w:t>
      </w:r>
    </w:p>
    <w:p>
      <w:pPr>
        <w:spacing w:after="0"/>
        <w:sectPr>
          <w:pgSz w:w="12240" w:h="15840"/>
          <w:pgMar w:header="131" w:footer="1134" w:top="2020" w:bottom="14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7" w:lineRule="auto" w:before="93"/>
        <w:ind w:left="360" w:right="698"/>
        <w:jc w:val="both"/>
      </w:pPr>
      <w:r>
        <w:rPr>
          <w:color w:val="231F20"/>
        </w:rPr>
        <w:t>Las concesiones caducan cuando no se inicie el aprovechamiento del inmueble</w:t>
      </w:r>
      <w:r>
        <w:rPr>
          <w:color w:val="231F20"/>
          <w:spacing w:val="1"/>
        </w:rPr>
        <w:t> </w:t>
      </w:r>
      <w:r>
        <w:rPr>
          <w:color w:val="231F20"/>
        </w:rPr>
        <w:t>dentro del plazo señalado en el título respectivo. En estos casos la declaratoria</w:t>
      </w:r>
      <w:r>
        <w:rPr>
          <w:color w:val="231F20"/>
          <w:spacing w:val="1"/>
        </w:rPr>
        <w:t> </w:t>
      </w:r>
      <w:r>
        <w:rPr>
          <w:color w:val="231F20"/>
        </w:rPr>
        <w:t>respectiva será emitida por el titular de la Oficialía Mayor, quien determinará lo</w:t>
      </w:r>
      <w:r>
        <w:rPr>
          <w:color w:val="231F20"/>
          <w:spacing w:val="1"/>
        </w:rPr>
        <w:t> </w:t>
      </w:r>
      <w:r>
        <w:rPr>
          <w:color w:val="231F20"/>
        </w:rPr>
        <w:t>conducente de acuerdo al procedimiento seguido para el otorgamiento de la misma</w:t>
      </w:r>
      <w:r>
        <w:rPr>
          <w:color w:val="231F20"/>
          <w:spacing w:val="-59"/>
        </w:rPr>
        <w:t> </w:t>
      </w:r>
      <w:r>
        <w:rPr>
          <w:color w:val="231F20"/>
        </w:rPr>
        <w:t>concesión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52" w:lineRule="auto"/>
        <w:ind w:left="360" w:right="676"/>
        <w:jc w:val="both"/>
      </w:pPr>
      <w:r>
        <w:rPr>
          <w:b/>
          <w:color w:val="231F20"/>
        </w:rPr>
        <w:t>Artículo 59</w:t>
      </w:r>
      <w:r>
        <w:rPr>
          <w:color w:val="231F20"/>
        </w:rPr>
        <w:t>.- La conclusión del término de vigencia de la concesión opera de pleno</w:t>
      </w:r>
      <w:r>
        <w:rPr>
          <w:color w:val="231F20"/>
          <w:spacing w:val="-59"/>
        </w:rPr>
        <w:t> </w:t>
      </w:r>
      <w:r>
        <w:rPr>
          <w:color w:val="231F20"/>
        </w:rPr>
        <w:t>derecho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simple</w:t>
      </w:r>
      <w:r>
        <w:rPr>
          <w:color w:val="231F20"/>
          <w:spacing w:val="1"/>
        </w:rPr>
        <w:t> </w:t>
      </w:r>
      <w:r>
        <w:rPr>
          <w:color w:val="231F20"/>
        </w:rPr>
        <w:t>transcurso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tiempo,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lugar,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concesionario deberá entregar el bien concesionado al Municipio a través de 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2"/>
        </w:rPr>
        <w:t> </w:t>
      </w:r>
      <w:r>
        <w:rPr>
          <w:color w:val="231F20"/>
        </w:rPr>
        <w:t>Mayor,</w:t>
      </w:r>
      <w:r>
        <w:rPr>
          <w:color w:val="231F20"/>
          <w:spacing w:val="2"/>
        </w:rPr>
        <w:t> </w:t>
      </w:r>
      <w:r>
        <w:rPr>
          <w:color w:val="231F20"/>
        </w:rPr>
        <w:t>sin</w:t>
      </w:r>
      <w:r>
        <w:rPr>
          <w:color w:val="231F20"/>
          <w:spacing w:val="-1"/>
        </w:rPr>
        <w:t> </w:t>
      </w:r>
      <w:r>
        <w:rPr>
          <w:color w:val="231F20"/>
        </w:rPr>
        <w:t>necesidad de requerimiento.</w:t>
      </w:r>
    </w:p>
    <w:p>
      <w:pPr>
        <w:pStyle w:val="BodyText"/>
        <w:spacing w:line="268" w:lineRule="auto" w:before="205"/>
        <w:ind w:left="360" w:right="699"/>
        <w:jc w:val="both"/>
      </w:pPr>
      <w:r>
        <w:rPr>
          <w:color w:val="231F20"/>
        </w:rPr>
        <w:t>El incumplimiento de lo anterior será sancionado conforme al título de concesión</w:t>
      </w:r>
      <w:r>
        <w:rPr>
          <w:color w:val="231F20"/>
          <w:spacing w:val="1"/>
        </w:rPr>
        <w:t> </w:t>
      </w:r>
      <w:r>
        <w:rPr>
          <w:color w:val="231F20"/>
        </w:rPr>
        <w:t>respectivo.</w:t>
      </w:r>
    </w:p>
    <w:p>
      <w:pPr>
        <w:pStyle w:val="BodyText"/>
        <w:rPr>
          <w:sz w:val="24"/>
        </w:rPr>
      </w:pPr>
    </w:p>
    <w:p>
      <w:pPr>
        <w:pStyle w:val="Heading1"/>
        <w:spacing w:before="160"/>
        <w:ind w:left="506"/>
      </w:pPr>
      <w:r>
        <w:rPr>
          <w:color w:val="231F20"/>
        </w:rPr>
        <w:t>CAPÍTULO</w:t>
      </w:r>
      <w:r>
        <w:rPr>
          <w:color w:val="231F20"/>
          <w:spacing w:val="-1"/>
        </w:rPr>
        <w:t> </w:t>
      </w:r>
      <w:r>
        <w:rPr>
          <w:color w:val="231F20"/>
        </w:rPr>
        <w:t>NOVENO</w:t>
      </w:r>
    </w:p>
    <w:p>
      <w:pPr>
        <w:spacing w:before="2"/>
        <w:ind w:left="1267" w:right="164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LA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PROTECCIÓN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LOS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BIENES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MUNICIPALES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247" w:lineRule="auto"/>
        <w:ind w:left="360" w:right="676"/>
        <w:jc w:val="both"/>
      </w:pPr>
      <w:r>
        <w:rPr>
          <w:b/>
          <w:color w:val="231F20"/>
        </w:rPr>
        <w:t>Artículo 60.- </w:t>
      </w:r>
      <w:r>
        <w:rPr>
          <w:color w:val="231F20"/>
        </w:rPr>
        <w:t>Los Bienes Municipales sujetos al régimen de dominio público son</w:t>
      </w:r>
      <w:r>
        <w:rPr>
          <w:color w:val="231F20"/>
          <w:spacing w:val="1"/>
        </w:rPr>
        <w:t> </w:t>
      </w:r>
      <w:r>
        <w:rPr>
          <w:color w:val="231F20"/>
        </w:rPr>
        <w:t>inalienables e imprescriptibles, y no serán objeto de acción reivindicatoria o de</w:t>
      </w:r>
      <w:r>
        <w:rPr>
          <w:color w:val="231F20"/>
          <w:spacing w:val="1"/>
        </w:rPr>
        <w:t> </w:t>
      </w:r>
      <w:r>
        <w:rPr>
          <w:color w:val="231F20"/>
        </w:rPr>
        <w:t>posesión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definitiva,</w:t>
      </w:r>
      <w:r>
        <w:rPr>
          <w:color w:val="231F20"/>
          <w:spacing w:val="1"/>
        </w:rPr>
        <w:t> </w:t>
      </w:r>
      <w:r>
        <w:rPr>
          <w:color w:val="231F20"/>
        </w:rPr>
        <w:t>sólo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adquirir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derecho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uso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aprovechamiento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estos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concesión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otorgue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Reglamento.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85"/>
        <w:ind w:left="360" w:right="67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61.-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previsto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1"/>
        </w:rPr>
        <w:t> </w:t>
      </w:r>
      <w:r>
        <w:rPr>
          <w:color w:val="231F20"/>
        </w:rPr>
        <w:t>14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Ayuntamiento posee la facultad de deslindar y recuperar administrativamente la</w:t>
      </w:r>
      <w:r>
        <w:rPr>
          <w:color w:val="231F20"/>
          <w:spacing w:val="1"/>
        </w:rPr>
        <w:t> </w:t>
      </w:r>
      <w:r>
        <w:rPr>
          <w:color w:val="231F20"/>
        </w:rPr>
        <w:t>posesión de los Bienes Municipales sujetos al régimen de dominio público, que por</w:t>
      </w:r>
      <w:r>
        <w:rPr>
          <w:color w:val="231F20"/>
          <w:spacing w:val="1"/>
        </w:rPr>
        <w:t> </w:t>
      </w:r>
      <w:r>
        <w:rPr>
          <w:color w:val="231F20"/>
        </w:rPr>
        <w:t>cualquier motivo se encuentren en posesión de particulares o de autoridad diversa,</w:t>
      </w:r>
      <w:r>
        <w:rPr>
          <w:color w:val="231F20"/>
          <w:spacing w:val="-59"/>
        </w:rPr>
        <w:t> </w:t>
      </w:r>
      <w:r>
        <w:rPr>
          <w:color w:val="231F20"/>
        </w:rPr>
        <w:t>siguiendo</w:t>
      </w:r>
      <w:r>
        <w:rPr>
          <w:color w:val="231F20"/>
          <w:spacing w:val="-1"/>
        </w:rPr>
        <w:t> </w:t>
      </w:r>
      <w:r>
        <w:rPr>
          <w:color w:val="231F20"/>
        </w:rPr>
        <w:t>el procedimiento</w:t>
      </w:r>
      <w:r>
        <w:rPr>
          <w:color w:val="231F20"/>
          <w:spacing w:val="-1"/>
        </w:rPr>
        <w:t> </w:t>
      </w:r>
      <w:r>
        <w:rPr>
          <w:color w:val="231F20"/>
        </w:rPr>
        <w:t>previsto en</w:t>
      </w:r>
      <w:r>
        <w:rPr>
          <w:color w:val="231F20"/>
          <w:spacing w:val="-1"/>
        </w:rPr>
        <w:t> </w:t>
      </w:r>
      <w:r>
        <w:rPr>
          <w:color w:val="231F20"/>
        </w:rPr>
        <w:t>este Capítulo.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80"/>
        <w:ind w:left="360" w:right="675"/>
        <w:jc w:val="both"/>
      </w:pPr>
      <w:r>
        <w:rPr>
          <w:b/>
          <w:color w:val="231F20"/>
        </w:rPr>
        <w:t>Artículo 62.- </w:t>
      </w:r>
      <w:r>
        <w:rPr>
          <w:color w:val="231F20"/>
        </w:rPr>
        <w:t>El Municipio a través de la Oficialía Mayor podrá deslindar y entrar en</w:t>
      </w:r>
      <w:r>
        <w:rPr>
          <w:color w:val="231F20"/>
          <w:spacing w:val="-59"/>
        </w:rPr>
        <w:t> </w:t>
      </w:r>
      <w:r>
        <w:rPr>
          <w:color w:val="231F20"/>
        </w:rPr>
        <w:t>posesión de cualquier</w:t>
      </w:r>
      <w:r>
        <w:rPr>
          <w:color w:val="231F20"/>
          <w:spacing w:val="1"/>
        </w:rPr>
        <w:t> </w:t>
      </w:r>
      <w:r>
        <w:rPr>
          <w:color w:val="231F20"/>
        </w:rPr>
        <w:t>bien inmueble que por</w:t>
      </w:r>
      <w:r>
        <w:rPr>
          <w:color w:val="231F20"/>
          <w:spacing w:val="61"/>
        </w:rPr>
        <w:t> </w:t>
      </w:r>
      <w:r>
        <w:rPr>
          <w:color w:val="231F20"/>
        </w:rPr>
        <w:t>virtud de la autorización de una</w:t>
      </w:r>
      <w:r>
        <w:rPr>
          <w:color w:val="231F20"/>
          <w:spacing w:val="1"/>
        </w:rPr>
        <w:t> </w:t>
      </w:r>
      <w:r>
        <w:rPr>
          <w:color w:val="231F20"/>
        </w:rPr>
        <w:t>acción de urbanización o de otro acto administrativo, deba transmitírsele, desde la</w:t>
      </w:r>
      <w:r>
        <w:rPr>
          <w:color w:val="231F20"/>
          <w:spacing w:val="1"/>
        </w:rPr>
        <w:t> </w:t>
      </w:r>
      <w:r>
        <w:rPr>
          <w:color w:val="231F20"/>
        </w:rPr>
        <w:t>fecha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 emita</w:t>
      </w:r>
      <w:r>
        <w:rPr>
          <w:color w:val="231F20"/>
          <w:spacing w:val="-1"/>
        </w:rPr>
        <w:t> </w:t>
      </w:r>
      <w:r>
        <w:rPr>
          <w:color w:val="231F20"/>
        </w:rPr>
        <w:t>dicha autorización o acto.</w:t>
      </w:r>
    </w:p>
    <w:p>
      <w:pPr>
        <w:spacing w:after="0" w:line="252" w:lineRule="auto"/>
        <w:jc w:val="both"/>
        <w:sectPr>
          <w:headerReference w:type="default" r:id="rId31"/>
          <w:footerReference w:type="default" r:id="rId32"/>
          <w:pgSz w:w="12240" w:h="15840"/>
          <w:pgMar w:header="131" w:footer="1525" w:top="2020" w:bottom="172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6" w:lineRule="auto" w:before="94"/>
        <w:ind w:left="360" w:right="69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63.-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Independientemente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otras</w:t>
      </w:r>
      <w:r>
        <w:rPr>
          <w:color w:val="231F20"/>
          <w:spacing w:val="1"/>
        </w:rPr>
        <w:t> </w:t>
      </w:r>
      <w:r>
        <w:rPr>
          <w:color w:val="231F20"/>
        </w:rPr>
        <w:t>acciones</w:t>
      </w:r>
      <w:r>
        <w:rPr>
          <w:color w:val="231F20"/>
          <w:spacing w:val="1"/>
        </w:rPr>
        <w:t> </w:t>
      </w:r>
      <w:r>
        <w:rPr>
          <w:color w:val="231F20"/>
        </w:rPr>
        <w:t>legales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procedan,</w:t>
      </w:r>
      <w:r>
        <w:rPr>
          <w:color w:val="231F20"/>
          <w:spacing w:val="1"/>
        </w:rPr>
        <w:t> </w:t>
      </w:r>
      <w:r>
        <w:rPr>
          <w:color w:val="231F20"/>
        </w:rPr>
        <w:t>compete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llevar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cabo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recuperación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-3"/>
        </w:rPr>
        <w:t> </w:t>
      </w:r>
      <w:r>
        <w:rPr>
          <w:color w:val="231F20"/>
        </w:rPr>
        <w:t>mediante</w:t>
      </w:r>
      <w:r>
        <w:rPr>
          <w:color w:val="231F20"/>
          <w:spacing w:val="-2"/>
        </w:rPr>
        <w:t> </w:t>
      </w:r>
      <w:r>
        <w:rPr>
          <w:color w:val="231F20"/>
        </w:rPr>
        <w:t>procedimiento</w:t>
      </w:r>
      <w:r>
        <w:rPr>
          <w:color w:val="231F20"/>
          <w:spacing w:val="-3"/>
        </w:rPr>
        <w:t> </w:t>
      </w:r>
      <w:r>
        <w:rPr>
          <w:color w:val="231F20"/>
        </w:rPr>
        <w:t>administrativo,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casos</w:t>
      </w:r>
      <w:r>
        <w:rPr>
          <w:color w:val="231F20"/>
          <w:spacing w:val="-1"/>
        </w:rPr>
        <w:t> </w:t>
      </w:r>
      <w:r>
        <w:rPr>
          <w:color w:val="231F20"/>
        </w:rPr>
        <w:t>siguientes:</w:t>
      </w:r>
    </w:p>
    <w:p>
      <w:pPr>
        <w:pStyle w:val="BodyText"/>
        <w:spacing w:line="254" w:lineRule="auto" w:before="207"/>
        <w:ind w:left="360" w:right="677"/>
        <w:jc w:val="both"/>
      </w:pPr>
      <w:r>
        <w:rPr>
          <w:color w:val="231F20"/>
        </w:rPr>
        <w:t>I.- Se explote, ocupe, use, aproveche o disponga de un Bien Municipal, sin haberse</w:t>
      </w:r>
      <w:r>
        <w:rPr>
          <w:color w:val="231F20"/>
          <w:spacing w:val="-59"/>
        </w:rPr>
        <w:t> </w:t>
      </w:r>
      <w:r>
        <w:rPr>
          <w:color w:val="231F20"/>
        </w:rPr>
        <w:t>obtenido previamente concesión, permiso o autorización, o celebrado contrato con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Municipio;</w:t>
      </w:r>
    </w:p>
    <w:p>
      <w:pPr>
        <w:pStyle w:val="BodyText"/>
        <w:spacing w:line="271" w:lineRule="auto" w:before="204"/>
        <w:ind w:left="360" w:right="680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devolviere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bien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concluir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plazo</w:t>
      </w:r>
      <w:r>
        <w:rPr>
          <w:color w:val="231F20"/>
          <w:spacing w:val="1"/>
        </w:rPr>
        <w:t> </w:t>
      </w:r>
      <w:r>
        <w:rPr>
          <w:color w:val="231F20"/>
        </w:rPr>
        <w:t>establecido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concesión,</w:t>
      </w:r>
      <w:r>
        <w:rPr>
          <w:color w:val="231F20"/>
          <w:spacing w:val="-59"/>
        </w:rPr>
        <w:t> </w:t>
      </w:r>
      <w:r>
        <w:rPr>
          <w:color w:val="231F20"/>
        </w:rPr>
        <w:t>permiso,</w:t>
      </w:r>
      <w:r>
        <w:rPr>
          <w:color w:val="231F20"/>
          <w:spacing w:val="-1"/>
        </w:rPr>
        <w:t> </w:t>
      </w:r>
      <w:r>
        <w:rPr>
          <w:color w:val="231F20"/>
        </w:rPr>
        <w:t>autorización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contrato,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1"/>
        </w:rPr>
        <w:t> </w:t>
      </w:r>
      <w:r>
        <w:rPr>
          <w:color w:val="231F20"/>
        </w:rPr>
        <w:t>dé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uso</w:t>
      </w:r>
      <w:r>
        <w:rPr>
          <w:color w:val="231F20"/>
          <w:spacing w:val="-1"/>
        </w:rPr>
        <w:t> </w:t>
      </w:r>
      <w:r>
        <w:rPr>
          <w:color w:val="231F20"/>
        </w:rPr>
        <w:t>distinto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autorizado;</w:t>
      </w:r>
    </w:p>
    <w:p>
      <w:pPr>
        <w:pStyle w:val="BodyText"/>
        <w:spacing w:line="273" w:lineRule="auto" w:before="182"/>
        <w:ind w:left="360" w:right="681"/>
        <w:jc w:val="both"/>
      </w:pPr>
      <w:r>
        <w:rPr>
          <w:color w:val="231F20"/>
        </w:rPr>
        <w:t>III.- Cuando no se cumpla alguna de las obligaciones consignadas en la concesión,</w:t>
      </w:r>
      <w:r>
        <w:rPr>
          <w:color w:val="231F20"/>
          <w:spacing w:val="-59"/>
        </w:rPr>
        <w:t> </w:t>
      </w:r>
      <w:r>
        <w:rPr>
          <w:color w:val="231F20"/>
        </w:rPr>
        <w:t>permiso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autorización respectiva;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</w:p>
    <w:p>
      <w:pPr>
        <w:pStyle w:val="BodyText"/>
        <w:spacing w:before="181"/>
        <w:ind w:left="360"/>
        <w:jc w:val="both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cualquier causa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interés</w:t>
      </w:r>
      <w:r>
        <w:rPr>
          <w:color w:val="231F20"/>
          <w:spacing w:val="-3"/>
        </w:rPr>
        <w:t> </w:t>
      </w:r>
      <w:r>
        <w:rPr>
          <w:color w:val="231F20"/>
        </w:rPr>
        <w:t>público.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59" w:lineRule="auto"/>
        <w:ind w:left="360" w:right="69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64.-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1"/>
        </w:rPr>
        <w:t> </w:t>
      </w:r>
      <w:r>
        <w:rPr>
          <w:color w:val="231F20"/>
        </w:rPr>
        <w:t>administrativo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recuperación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iniciará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dicte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Mayor,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cual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contener</w:t>
      </w:r>
      <w:r>
        <w:rPr>
          <w:color w:val="231F20"/>
          <w:spacing w:val="-1"/>
        </w:rPr>
        <w:t> </w:t>
      </w:r>
      <w:r>
        <w:rPr>
          <w:color w:val="231F20"/>
        </w:rPr>
        <w:t>por lo</w:t>
      </w:r>
      <w:r>
        <w:rPr>
          <w:color w:val="231F20"/>
          <w:spacing w:val="-2"/>
        </w:rPr>
        <w:t> </w:t>
      </w:r>
      <w:r>
        <w:rPr>
          <w:color w:val="231F20"/>
        </w:rPr>
        <w:t>menos lo</w:t>
      </w:r>
      <w:r>
        <w:rPr>
          <w:color w:val="231F20"/>
          <w:spacing w:val="-2"/>
        </w:rPr>
        <w:t> </w:t>
      </w:r>
      <w:r>
        <w:rPr>
          <w:color w:val="231F20"/>
        </w:rPr>
        <w:t>siguiente:</w:t>
      </w:r>
    </w:p>
    <w:p>
      <w:pPr>
        <w:pStyle w:val="BodyText"/>
        <w:spacing w:line="477" w:lineRule="auto" w:before="201"/>
        <w:ind w:left="360" w:right="1418"/>
        <w:jc w:val="both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ubicación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bien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trate, superficie, medidas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colindancias;</w:t>
      </w:r>
      <w:r>
        <w:rPr>
          <w:color w:val="231F20"/>
          <w:spacing w:val="-59"/>
        </w:rPr>
        <w:t> </w:t>
      </w: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fundamentos</w:t>
      </w:r>
      <w:r>
        <w:rPr>
          <w:color w:val="231F20"/>
          <w:spacing w:val="-3"/>
        </w:rPr>
        <w:t> </w:t>
      </w:r>
      <w:r>
        <w:rPr>
          <w:color w:val="231F20"/>
        </w:rPr>
        <w:t>legales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motivos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den</w:t>
      </w:r>
      <w:r>
        <w:rPr>
          <w:color w:val="231F20"/>
          <w:spacing w:val="-2"/>
        </w:rPr>
        <w:t> </w:t>
      </w:r>
      <w:r>
        <w:rPr>
          <w:color w:val="231F20"/>
        </w:rPr>
        <w:t>origen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procedimiento;</w:t>
      </w:r>
    </w:p>
    <w:p>
      <w:pPr>
        <w:pStyle w:val="BodyText"/>
        <w:spacing w:line="254" w:lineRule="auto" w:before="10"/>
        <w:ind w:left="360" w:right="678"/>
        <w:jc w:val="both"/>
      </w:pPr>
      <w:r>
        <w:rPr>
          <w:color w:val="231F20"/>
        </w:rPr>
        <w:t>III.-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notificación</w:t>
      </w:r>
      <w:r>
        <w:rPr>
          <w:color w:val="231F20"/>
          <w:spacing w:val="7"/>
        </w:rPr>
        <w:t> </w:t>
      </w:r>
      <w:r>
        <w:rPr>
          <w:color w:val="231F20"/>
        </w:rPr>
        <w:t>al</w:t>
      </w:r>
      <w:r>
        <w:rPr>
          <w:color w:val="231F20"/>
          <w:spacing w:val="8"/>
        </w:rPr>
        <w:t> </w:t>
      </w:r>
      <w:r>
        <w:rPr>
          <w:color w:val="231F20"/>
        </w:rPr>
        <w:t>ocupante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7"/>
        </w:rPr>
        <w:t> </w:t>
      </w:r>
      <w:r>
        <w:rPr>
          <w:color w:val="231F20"/>
        </w:rPr>
        <w:t>bien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7"/>
        </w:rPr>
        <w:t> </w:t>
      </w:r>
      <w:r>
        <w:rPr>
          <w:color w:val="231F20"/>
        </w:rPr>
        <w:t>derecho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defenderse,</w:t>
      </w:r>
      <w:r>
        <w:rPr>
          <w:color w:val="231F20"/>
          <w:spacing w:val="7"/>
        </w:rPr>
        <w:t> </w:t>
      </w:r>
      <w:r>
        <w:rPr>
          <w:color w:val="231F20"/>
        </w:rPr>
        <w:t>ofrecer</w:t>
      </w:r>
      <w:r>
        <w:rPr>
          <w:color w:val="231F20"/>
          <w:spacing w:val="9"/>
        </w:rPr>
        <w:t> </w:t>
      </w:r>
      <w:r>
        <w:rPr>
          <w:color w:val="231F20"/>
        </w:rPr>
        <w:t>pruebas</w:t>
      </w:r>
      <w:r>
        <w:rPr>
          <w:color w:val="231F20"/>
          <w:spacing w:val="-59"/>
        </w:rPr>
        <w:t> </w:t>
      </w:r>
      <w:r>
        <w:rPr>
          <w:color w:val="231F20"/>
        </w:rPr>
        <w:t>y alegar lo que a su derecho convenga, dentro del término de cinco días hábiles,</w:t>
      </w:r>
      <w:r>
        <w:rPr>
          <w:color w:val="231F20"/>
          <w:spacing w:val="1"/>
        </w:rPr>
        <w:t> </w:t>
      </w:r>
      <w:r>
        <w:rPr>
          <w:color w:val="231F20"/>
        </w:rPr>
        <w:t>contados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partir</w:t>
      </w:r>
      <w:r>
        <w:rPr>
          <w:color w:val="231F20"/>
          <w:spacing w:val="-1"/>
        </w:rPr>
        <w:t> </w:t>
      </w:r>
      <w:r>
        <w:rPr>
          <w:color w:val="231F20"/>
        </w:rPr>
        <w:t>del día</w:t>
      </w:r>
      <w:r>
        <w:rPr>
          <w:color w:val="231F20"/>
          <w:spacing w:val="-1"/>
        </w:rPr>
        <w:t> </w:t>
      </w:r>
      <w:r>
        <w:rPr>
          <w:color w:val="231F20"/>
        </w:rPr>
        <w:t>siguiente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notificación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acuerdo;</w:t>
      </w:r>
      <w:r>
        <w:rPr>
          <w:color w:val="231F20"/>
          <w:spacing w:val="-1"/>
        </w:rPr>
        <w:t> </w:t>
      </w:r>
      <w:r>
        <w:rPr>
          <w:color w:val="231F20"/>
        </w:rPr>
        <w:t>y,</w:t>
      </w:r>
    </w:p>
    <w:p>
      <w:pPr>
        <w:pStyle w:val="BodyText"/>
        <w:spacing w:line="271" w:lineRule="auto" w:before="204"/>
        <w:ind w:left="360" w:right="698"/>
        <w:jc w:val="both"/>
      </w:pPr>
      <w:r>
        <w:rPr>
          <w:color w:val="231F20"/>
        </w:rPr>
        <w:t>IV.- La determinación en su caso de aplicar la medida de seguridad de ocupación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-1"/>
        </w:rPr>
        <w:t> </w:t>
      </w:r>
      <w:r>
        <w:rPr>
          <w:color w:val="231F20"/>
        </w:rPr>
        <w:t>del bien por</w:t>
      </w:r>
      <w:r>
        <w:rPr>
          <w:color w:val="231F20"/>
          <w:spacing w:val="1"/>
        </w:rPr>
        <w:t> </w:t>
      </w:r>
      <w:r>
        <w:rPr>
          <w:color w:val="231F20"/>
        </w:rPr>
        <w:t>el Municipio.</w:t>
      </w:r>
    </w:p>
    <w:p>
      <w:pPr>
        <w:pStyle w:val="BodyText"/>
        <w:spacing w:line="271" w:lineRule="auto" w:before="184"/>
        <w:ind w:left="360" w:right="684"/>
        <w:jc w:val="both"/>
      </w:pPr>
      <w:r>
        <w:rPr>
          <w:color w:val="231F20"/>
        </w:rPr>
        <w:t>En cada caso, la Oficialía Mayor hará del conocimiento de la Sindicatura el inicio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procedimiento</w:t>
      </w:r>
      <w:r>
        <w:rPr>
          <w:color w:val="231F20"/>
          <w:spacing w:val="-3"/>
        </w:rPr>
        <w:t> </w:t>
      </w:r>
      <w:r>
        <w:rPr>
          <w:color w:val="231F20"/>
        </w:rPr>
        <w:t>respectivo,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los hechos</w:t>
      </w:r>
      <w:r>
        <w:rPr>
          <w:color w:val="231F20"/>
          <w:spacing w:val="-5"/>
        </w:rPr>
        <w:t> </w:t>
      </w:r>
      <w:r>
        <w:rPr>
          <w:color w:val="231F20"/>
        </w:rPr>
        <w:t>que lo</w:t>
      </w:r>
      <w:r>
        <w:rPr>
          <w:color w:val="231F20"/>
          <w:spacing w:val="-1"/>
        </w:rPr>
        <w:t> </w:t>
      </w:r>
      <w:r>
        <w:rPr>
          <w:color w:val="231F20"/>
        </w:rPr>
        <w:t>motiven.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56"/>
        <w:ind w:left="360" w:right="678"/>
        <w:jc w:val="both"/>
      </w:pPr>
      <w:r>
        <w:rPr>
          <w:b/>
          <w:color w:val="231F20"/>
        </w:rPr>
        <w:t>Artículo 65.- </w:t>
      </w:r>
      <w:r>
        <w:rPr>
          <w:color w:val="231F20"/>
        </w:rPr>
        <w:t>Una vez que hayan sido admitidas en su caso las pruebas ofrecidas</w:t>
      </w:r>
      <w:r>
        <w:rPr>
          <w:color w:val="231F20"/>
          <w:spacing w:val="1"/>
        </w:rPr>
        <w:t> </w:t>
      </w:r>
      <w:r>
        <w:rPr>
          <w:color w:val="231F20"/>
        </w:rPr>
        <w:t>se procederá a su desahogo en un término que no exceda de diez días hábiles y</w:t>
      </w:r>
      <w:r>
        <w:rPr>
          <w:color w:val="231F20"/>
          <w:spacing w:val="1"/>
        </w:rPr>
        <w:t> </w:t>
      </w:r>
      <w:r>
        <w:rPr>
          <w:color w:val="231F20"/>
        </w:rPr>
        <w:t>desahogadas las mismas se procederá a emitir la resolución correspondiente,</w:t>
      </w:r>
      <w:r>
        <w:rPr>
          <w:color w:val="231F20"/>
          <w:spacing w:val="6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término de</w:t>
      </w:r>
      <w:r>
        <w:rPr>
          <w:color w:val="231F20"/>
          <w:spacing w:val="-2"/>
        </w:rPr>
        <w:t> </w:t>
      </w:r>
      <w:r>
        <w:rPr>
          <w:color w:val="231F20"/>
        </w:rPr>
        <w:t>cinco</w:t>
      </w:r>
      <w:r>
        <w:rPr>
          <w:color w:val="231F20"/>
          <w:spacing w:val="-2"/>
        </w:rPr>
        <w:t> </w:t>
      </w:r>
      <w:r>
        <w:rPr>
          <w:color w:val="231F20"/>
        </w:rPr>
        <w:t>días</w:t>
      </w:r>
      <w:r>
        <w:rPr>
          <w:color w:val="231F20"/>
          <w:spacing w:val="3"/>
        </w:rPr>
        <w:t> </w:t>
      </w:r>
      <w:r>
        <w:rPr>
          <w:color w:val="231F20"/>
        </w:rPr>
        <w:t>hábiles.</w:t>
      </w:r>
    </w:p>
    <w:p>
      <w:pPr>
        <w:spacing w:after="0" w:line="252" w:lineRule="auto"/>
        <w:jc w:val="both"/>
        <w:sectPr>
          <w:pgSz w:w="12240" w:h="15840"/>
          <w:pgMar w:header="131" w:footer="1525" w:top="2020" w:bottom="172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94"/>
        <w:ind w:left="360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Artículo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66.-</w:t>
      </w:r>
      <w:r>
        <w:rPr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deberá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contener lo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siguiente:</w:t>
      </w:r>
    </w:p>
    <w:p>
      <w:pPr>
        <w:pStyle w:val="BodyText"/>
        <w:spacing w:before="2"/>
      </w:pPr>
    </w:p>
    <w:p>
      <w:pPr>
        <w:pStyle w:val="BodyText"/>
        <w:ind w:left="360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Nombre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personas</w:t>
      </w:r>
      <w:r>
        <w:rPr>
          <w:color w:val="231F20"/>
          <w:spacing w:val="-2"/>
        </w:rPr>
        <w:t> </w:t>
      </w:r>
      <w:r>
        <w:rPr>
          <w:color w:val="231F20"/>
        </w:rPr>
        <w:t>sujetas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procedimiento;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360" w:right="1464"/>
      </w:pP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análisis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cuestiones</w:t>
      </w:r>
      <w:r>
        <w:rPr>
          <w:color w:val="231F20"/>
          <w:spacing w:val="-3"/>
        </w:rPr>
        <w:t> </w:t>
      </w:r>
      <w:r>
        <w:rPr>
          <w:color w:val="231F20"/>
        </w:rPr>
        <w:t>planteadas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interesados,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caso;</w:t>
      </w:r>
      <w:r>
        <w:rPr>
          <w:color w:val="231F20"/>
          <w:spacing w:val="-58"/>
        </w:rPr>
        <w:t> </w:t>
      </w:r>
      <w:r>
        <w:rPr>
          <w:color w:val="231F20"/>
        </w:rPr>
        <w:t>III.-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valoración de las</w:t>
      </w:r>
      <w:r>
        <w:rPr>
          <w:color w:val="231F20"/>
          <w:spacing w:val="-2"/>
        </w:rPr>
        <w:t> </w:t>
      </w:r>
      <w:r>
        <w:rPr>
          <w:color w:val="231F20"/>
        </w:rPr>
        <w:t>pruebas;</w:t>
      </w:r>
    </w:p>
    <w:p>
      <w:pPr>
        <w:pStyle w:val="BodyText"/>
        <w:spacing w:before="6"/>
        <w:ind w:left="360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fundamentos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motivos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sustenten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resolución;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1" w:lineRule="auto"/>
        <w:ind w:left="361" w:right="673" w:hanging="1"/>
      </w:pPr>
      <w:r>
        <w:rPr>
          <w:color w:val="231F20"/>
        </w:rPr>
        <w:t>V.- La declaración sobre la procedencia en su caso de la terminación, revocación o</w:t>
      </w:r>
      <w:r>
        <w:rPr>
          <w:color w:val="231F20"/>
          <w:spacing w:val="-59"/>
        </w:rPr>
        <w:t> </w:t>
      </w:r>
      <w:r>
        <w:rPr>
          <w:color w:val="231F20"/>
        </w:rPr>
        <w:t>caducidad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concesiones,</w:t>
      </w:r>
      <w:r>
        <w:rPr>
          <w:color w:val="231F20"/>
          <w:spacing w:val="2"/>
        </w:rPr>
        <w:t> </w:t>
      </w:r>
      <w:r>
        <w:rPr>
          <w:color w:val="231F20"/>
        </w:rPr>
        <w:t>permisos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autorizaciones;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line="271" w:lineRule="auto" w:before="187"/>
        <w:ind w:left="360" w:right="1152"/>
      </w:pPr>
      <w:r>
        <w:rPr>
          <w:color w:val="231F20"/>
        </w:rPr>
        <w:t>VI.- Los términos, en su caso, para llevar a cabo la recuperación de los Bienes</w:t>
      </w:r>
      <w:r>
        <w:rPr>
          <w:color w:val="231F20"/>
          <w:spacing w:val="-59"/>
        </w:rPr>
        <w:t> </w:t>
      </w:r>
      <w:r>
        <w:rPr>
          <w:color w:val="231F20"/>
        </w:rPr>
        <w:t>Municipales.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 w:before="155"/>
        <w:ind w:left="360" w:right="677"/>
        <w:jc w:val="both"/>
      </w:pPr>
      <w:r>
        <w:rPr>
          <w:b/>
          <w:color w:val="231F20"/>
        </w:rPr>
        <w:t>Artículo 67.- </w:t>
      </w:r>
      <w:r>
        <w:rPr>
          <w:color w:val="231F20"/>
        </w:rPr>
        <w:t>Una vez que se notifique la resolución se procederá a ejecutarla de</w:t>
      </w:r>
      <w:r>
        <w:rPr>
          <w:color w:val="231F20"/>
          <w:spacing w:val="1"/>
        </w:rPr>
        <w:t> </w:t>
      </w:r>
      <w:r>
        <w:rPr>
          <w:color w:val="231F20"/>
        </w:rPr>
        <w:t>forma inmediata. La interposición de algún recurso administrativo en términos de la</w:t>
      </w:r>
      <w:r>
        <w:rPr>
          <w:color w:val="231F20"/>
          <w:spacing w:val="-59"/>
        </w:rPr>
        <w:t> </w:t>
      </w:r>
      <w:r>
        <w:rPr>
          <w:color w:val="231F20"/>
        </w:rPr>
        <w:t>reglamentación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3"/>
        </w:rPr>
        <w:t> </w:t>
      </w:r>
      <w:r>
        <w:rPr>
          <w:color w:val="231F20"/>
        </w:rPr>
        <w:t>materia, no interrumpirá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ejecución.</w:t>
      </w:r>
    </w:p>
    <w:p>
      <w:pPr>
        <w:pStyle w:val="BodyText"/>
        <w:spacing w:line="254" w:lineRule="auto" w:before="201"/>
        <w:ind w:left="360" w:right="680"/>
        <w:jc w:val="both"/>
      </w:pPr>
      <w:r>
        <w:rPr>
          <w:color w:val="231F20"/>
        </w:rPr>
        <w:t>Para la ejecución de la resolución, así como de la medida de seguridad prevista 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1"/>
        </w:rPr>
        <w:t> </w:t>
      </w:r>
      <w:r>
        <w:rPr>
          <w:color w:val="231F20"/>
        </w:rPr>
        <w:t>siguiente,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Oficialía</w:t>
      </w:r>
      <w:r>
        <w:rPr>
          <w:color w:val="231F20"/>
          <w:spacing w:val="1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auxiliarse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fuerza</w:t>
      </w:r>
      <w:r>
        <w:rPr>
          <w:color w:val="231F20"/>
          <w:spacing w:val="1"/>
        </w:rPr>
        <w:t> </w:t>
      </w:r>
      <w:r>
        <w:rPr>
          <w:color w:val="231F20"/>
        </w:rPr>
        <w:t>pública</w:t>
      </w:r>
      <w:r>
        <w:rPr>
          <w:color w:val="231F20"/>
          <w:spacing w:val="1"/>
        </w:rPr>
        <w:t> </w:t>
      </w:r>
      <w:r>
        <w:rPr>
          <w:color w:val="231F20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70"/>
        <w:ind w:left="360" w:right="677"/>
        <w:jc w:val="both"/>
      </w:pPr>
      <w:r>
        <w:rPr>
          <w:b/>
          <w:color w:val="231F20"/>
        </w:rPr>
        <w:t>Artículo 68.- </w:t>
      </w:r>
      <w:r>
        <w:rPr>
          <w:color w:val="231F20"/>
        </w:rPr>
        <w:t>En cualquier etapa del procedimiento de recuperación administrativa</w:t>
      </w:r>
      <w:r>
        <w:rPr>
          <w:color w:val="231F20"/>
          <w:spacing w:val="1"/>
        </w:rPr>
        <w:t> </w:t>
      </w:r>
      <w:r>
        <w:rPr>
          <w:color w:val="231F20"/>
        </w:rPr>
        <w:t>de Bienes</w:t>
      </w:r>
      <w:r>
        <w:rPr>
          <w:color w:val="231F20"/>
          <w:spacing w:val="1"/>
        </w:rPr>
        <w:t> </w:t>
      </w:r>
      <w:r>
        <w:rPr>
          <w:color w:val="231F20"/>
        </w:rPr>
        <w:t>Municipales,</w:t>
      </w:r>
      <w:r>
        <w:rPr>
          <w:color w:val="231F20"/>
          <w:spacing w:val="1"/>
        </w:rPr>
        <w:t> </w:t>
      </w:r>
      <w:r>
        <w:rPr>
          <w:color w:val="231F20"/>
        </w:rPr>
        <w:t>la Oficialía</w:t>
      </w:r>
      <w:r>
        <w:rPr>
          <w:color w:val="231F20"/>
          <w:spacing w:val="1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podrá dictar</w:t>
      </w:r>
      <w:r>
        <w:rPr>
          <w:color w:val="231F20"/>
          <w:spacing w:val="1"/>
        </w:rPr>
        <w:t> </w:t>
      </w:r>
      <w:r>
        <w:rPr>
          <w:color w:val="231F20"/>
        </w:rPr>
        <w:t>y aplicar</w:t>
      </w:r>
      <w:r>
        <w:rPr>
          <w:color w:val="231F20"/>
          <w:spacing w:val="1"/>
        </w:rPr>
        <w:t> </w:t>
      </w:r>
      <w:r>
        <w:rPr>
          <w:color w:val="231F20"/>
        </w:rPr>
        <w:t>la medida de</w:t>
      </w:r>
      <w:r>
        <w:rPr>
          <w:color w:val="231F20"/>
          <w:spacing w:val="1"/>
        </w:rPr>
        <w:t> </w:t>
      </w:r>
      <w:r>
        <w:rPr>
          <w:color w:val="231F20"/>
        </w:rPr>
        <w:t>seguridad de ocupación provisional del bien por el Municipio, cuando concurra</w:t>
      </w:r>
      <w:r>
        <w:rPr>
          <w:color w:val="231F20"/>
          <w:spacing w:val="1"/>
        </w:rPr>
        <w:t> </w:t>
      </w:r>
      <w:r>
        <w:rPr>
          <w:color w:val="231F20"/>
        </w:rPr>
        <w:t>alguna causa de interés público, sea necesario el bien para la prestación de un</w:t>
      </w:r>
      <w:r>
        <w:rPr>
          <w:color w:val="231F20"/>
          <w:spacing w:val="1"/>
        </w:rPr>
        <w:t> </w:t>
      </w:r>
      <w:r>
        <w:rPr>
          <w:color w:val="231F20"/>
        </w:rPr>
        <w:t>servicio</w:t>
      </w:r>
      <w:r>
        <w:rPr>
          <w:color w:val="231F20"/>
          <w:spacing w:val="-1"/>
        </w:rPr>
        <w:t> </w:t>
      </w:r>
      <w:r>
        <w:rPr>
          <w:color w:val="231F20"/>
        </w:rPr>
        <w:t>público,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ejecución de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obra</w:t>
      </w:r>
      <w:r>
        <w:rPr>
          <w:color w:val="231F20"/>
          <w:spacing w:val="-5"/>
        </w:rPr>
        <w:t> </w:t>
      </w:r>
      <w:r>
        <w:rPr>
          <w:color w:val="231F20"/>
        </w:rPr>
        <w:t>pública.</w:t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2"/>
        <w:ind w:right="867"/>
      </w:pPr>
      <w:r>
        <w:rPr>
          <w:color w:val="231F20"/>
        </w:rPr>
        <w:t>CAPÍTULO DÉCIMO</w:t>
      </w:r>
    </w:p>
    <w:p>
      <w:pPr>
        <w:spacing w:before="0"/>
        <w:ind w:left="1726" w:right="2109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LA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VALUACIÓN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LOS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BIENES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MUNICIPALES</w:t>
      </w:r>
      <w:r>
        <w:rPr>
          <w:b/>
          <w:color w:val="231F20"/>
          <w:spacing w:val="-58"/>
          <w:sz w:val="22"/>
        </w:rPr>
        <w:t> </w:t>
      </w:r>
      <w:r>
        <w:rPr>
          <w:b/>
          <w:color w:val="231F20"/>
          <w:sz w:val="22"/>
        </w:rPr>
        <w:t>Y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 LA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sz w:val="22"/>
        </w:rPr>
        <w:t>COMISIÓN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MUNICIPAL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 VALUACIÓN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278" w:lineRule="auto" w:before="1"/>
        <w:ind w:left="361" w:right="697" w:hanging="1"/>
        <w:jc w:val="both"/>
      </w:pPr>
      <w:r>
        <w:rPr>
          <w:b/>
          <w:color w:val="231F20"/>
        </w:rPr>
        <w:t>Artículo 69.- </w:t>
      </w:r>
      <w:r>
        <w:rPr>
          <w:color w:val="231F20"/>
        </w:rPr>
        <w:t>Los Bienes Municipales se valuarán por la Comisión conforme a las</w:t>
      </w:r>
      <w:r>
        <w:rPr>
          <w:color w:val="231F20"/>
          <w:spacing w:val="1"/>
        </w:rPr>
        <w:t> </w:t>
      </w:r>
      <w:r>
        <w:rPr>
          <w:color w:val="231F20"/>
        </w:rPr>
        <w:t>normas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procedimientos técnicos</w:t>
      </w:r>
      <w:r>
        <w:rPr>
          <w:color w:val="231F20"/>
          <w:spacing w:val="-4"/>
        </w:rPr>
        <w:t> </w:t>
      </w:r>
      <w:r>
        <w:rPr>
          <w:color w:val="231F20"/>
        </w:rPr>
        <w:t>más</w:t>
      </w:r>
      <w:r>
        <w:rPr>
          <w:color w:val="231F20"/>
          <w:spacing w:val="1"/>
        </w:rPr>
        <w:t> </w:t>
      </w:r>
      <w:r>
        <w:rPr>
          <w:color w:val="231F20"/>
        </w:rPr>
        <w:t>adecuados.</w:t>
      </w:r>
    </w:p>
    <w:p>
      <w:pPr>
        <w:spacing w:after="0" w:line="278" w:lineRule="auto"/>
        <w:jc w:val="both"/>
        <w:sectPr>
          <w:headerReference w:type="default" r:id="rId33"/>
          <w:footerReference w:type="default" r:id="rId34"/>
          <w:pgSz w:w="12240" w:h="15840"/>
          <w:pgMar w:header="131" w:footer="1782" w:top="2020" w:bottom="19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6" w:lineRule="auto" w:before="94"/>
        <w:ind w:left="360" w:right="677"/>
        <w:jc w:val="both"/>
      </w:pPr>
      <w:r>
        <w:rPr>
          <w:b/>
          <w:color w:val="231F20"/>
        </w:rPr>
        <w:t>Artículo 70.- </w:t>
      </w:r>
      <w:r>
        <w:rPr>
          <w:color w:val="231F20"/>
        </w:rPr>
        <w:t>La Comisión estará integrada por el titular de la Dirección, quien la</w:t>
      </w:r>
      <w:r>
        <w:rPr>
          <w:color w:val="231F20"/>
          <w:spacing w:val="1"/>
        </w:rPr>
        <w:t> </w:t>
      </w:r>
      <w:r>
        <w:rPr>
          <w:color w:val="231F20"/>
        </w:rPr>
        <w:t>presidirá, y dos peritos valuadores que serán contratados conforme al reglamento</w:t>
      </w:r>
      <w:r>
        <w:rPr>
          <w:color w:val="231F20"/>
          <w:spacing w:val="1"/>
        </w:rPr>
        <w:t> </w:t>
      </w:r>
      <w:r>
        <w:rPr>
          <w:color w:val="231F20"/>
        </w:rPr>
        <w:t>en materia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contratación de</w:t>
      </w:r>
      <w:r>
        <w:rPr>
          <w:color w:val="231F20"/>
          <w:spacing w:val="1"/>
        </w:rPr>
        <w:t> </w:t>
      </w:r>
      <w:r>
        <w:rPr>
          <w:color w:val="231F20"/>
        </w:rPr>
        <w:t>servicios.</w:t>
      </w:r>
    </w:p>
    <w:p>
      <w:pPr>
        <w:pStyle w:val="BodyText"/>
        <w:rPr>
          <w:sz w:val="24"/>
        </w:rPr>
      </w:pPr>
    </w:p>
    <w:p>
      <w:pPr>
        <w:pStyle w:val="BodyText"/>
        <w:spacing w:line="487" w:lineRule="auto" w:before="176"/>
        <w:ind w:left="360" w:right="2663"/>
      </w:pPr>
      <w:r>
        <w:rPr>
          <w:b/>
          <w:color w:val="231F20"/>
        </w:rPr>
        <w:t>Artículo 71.- </w:t>
      </w:r>
      <w:r>
        <w:rPr>
          <w:color w:val="231F20"/>
        </w:rPr>
        <w:t>La Comisión, tendrá las siguientes atribuciones:</w:t>
      </w:r>
      <w:r>
        <w:rPr>
          <w:color w:val="231F20"/>
          <w:spacing w:val="1"/>
        </w:rPr>
        <w:t> </w:t>
      </w: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Formular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estudios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avalúos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2"/>
        </w:rPr>
        <w:t> </w:t>
      </w:r>
      <w:r>
        <w:rPr>
          <w:color w:val="231F20"/>
        </w:rPr>
        <w:t>sean</w:t>
      </w:r>
      <w:r>
        <w:rPr>
          <w:color w:val="231F20"/>
          <w:spacing w:val="-5"/>
        </w:rPr>
        <w:t> </w:t>
      </w:r>
      <w:r>
        <w:rPr>
          <w:color w:val="231F20"/>
        </w:rPr>
        <w:t>encomendados;</w:t>
      </w:r>
    </w:p>
    <w:p>
      <w:pPr>
        <w:pStyle w:val="BodyText"/>
        <w:spacing w:line="273" w:lineRule="auto"/>
        <w:ind w:left="360" w:right="673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Practicar</w:t>
      </w:r>
      <w:r>
        <w:rPr>
          <w:color w:val="231F20"/>
          <w:spacing w:val="1"/>
        </w:rPr>
        <w:t> </w:t>
      </w:r>
      <w:r>
        <w:rPr>
          <w:color w:val="231F20"/>
        </w:rPr>
        <w:t>avalúos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emitir</w:t>
      </w:r>
      <w:r>
        <w:rPr>
          <w:color w:val="231F20"/>
          <w:spacing w:val="1"/>
        </w:rPr>
        <w:t> </w:t>
      </w:r>
      <w:r>
        <w:rPr>
          <w:color w:val="231F20"/>
        </w:rPr>
        <w:t>dictámenes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determinar</w:t>
      </w:r>
      <w:r>
        <w:rPr>
          <w:color w:val="231F20"/>
          <w:spacing w:val="1"/>
        </w:rPr>
        <w:t> </w:t>
      </w:r>
      <w:r>
        <w:rPr>
          <w:color w:val="231F20"/>
        </w:rPr>
        <w:t>respecto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-59"/>
        </w:rPr>
        <w:t> </w:t>
      </w:r>
      <w:r>
        <w:rPr>
          <w:color w:val="231F20"/>
        </w:rPr>
        <w:t>muebles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inmuebles:</w:t>
      </w:r>
    </w:p>
    <w:p>
      <w:pPr>
        <w:pStyle w:val="BodyText"/>
        <w:spacing w:line="249" w:lineRule="auto" w:before="170"/>
        <w:ind w:left="879" w:right="699"/>
        <w:jc w:val="both"/>
      </w:pPr>
      <w:r>
        <w:rPr>
          <w:color w:val="231F20"/>
        </w:rPr>
        <w:t>a.- El valor de los bienes inmuebles, activos, bienes productivos, empresas,</w:t>
      </w:r>
      <w:r>
        <w:rPr>
          <w:color w:val="231F20"/>
          <w:spacing w:val="1"/>
        </w:rPr>
        <w:t> </w:t>
      </w:r>
      <w:r>
        <w:rPr>
          <w:color w:val="231F20"/>
        </w:rPr>
        <w:t>negociaciones o establecimientos, respecto de los cuales el Municipio o las</w:t>
      </w:r>
      <w:r>
        <w:rPr>
          <w:color w:val="231F20"/>
          <w:spacing w:val="1"/>
        </w:rPr>
        <w:t> </w:t>
      </w:r>
      <w:r>
        <w:rPr>
          <w:color w:val="231F20"/>
        </w:rPr>
        <w:t>Entidades, pretendan adquirir, enajenar, aportar al capital social, afectar en</w:t>
      </w:r>
      <w:r>
        <w:rPr>
          <w:color w:val="231F20"/>
          <w:spacing w:val="1"/>
        </w:rPr>
        <w:t> </w:t>
      </w:r>
      <w:r>
        <w:rPr>
          <w:color w:val="231F20"/>
        </w:rPr>
        <w:t>fideicomiso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gravar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propiedad, posesión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cualquier otro</w:t>
      </w:r>
      <w:r>
        <w:rPr>
          <w:color w:val="231F20"/>
          <w:spacing w:val="-3"/>
        </w:rPr>
        <w:t> </w:t>
      </w:r>
      <w:r>
        <w:rPr>
          <w:color w:val="231F20"/>
        </w:rPr>
        <w:t>derecho</w:t>
      </w:r>
      <w:r>
        <w:rPr>
          <w:color w:val="231F20"/>
          <w:spacing w:val="-4"/>
        </w:rPr>
        <w:t> </w:t>
      </w:r>
      <w:r>
        <w:rPr>
          <w:color w:val="231F20"/>
        </w:rPr>
        <w:t>real;</w:t>
      </w:r>
    </w:p>
    <w:p>
      <w:pPr>
        <w:pStyle w:val="BodyText"/>
        <w:spacing w:line="254" w:lineRule="auto" w:before="205"/>
        <w:ind w:left="879" w:right="679"/>
        <w:jc w:val="both"/>
      </w:pPr>
      <w:r>
        <w:rPr>
          <w:color w:val="231F20"/>
        </w:rPr>
        <w:t>b.- El monto de la indemnización que debe cubrirse a los afectados por la</w:t>
      </w:r>
      <w:r>
        <w:rPr>
          <w:color w:val="231F20"/>
          <w:spacing w:val="1"/>
        </w:rPr>
        <w:t> </w:t>
      </w:r>
      <w:r>
        <w:rPr>
          <w:color w:val="231F20"/>
        </w:rPr>
        <w:t>ocupación</w:t>
      </w:r>
      <w:r>
        <w:rPr>
          <w:color w:val="231F20"/>
          <w:spacing w:val="1"/>
        </w:rPr>
        <w:t> </w:t>
      </w:r>
      <w:r>
        <w:rPr>
          <w:color w:val="231F20"/>
        </w:rPr>
        <w:t>temporal,</w:t>
      </w:r>
      <w:r>
        <w:rPr>
          <w:color w:val="231F20"/>
          <w:spacing w:val="1"/>
        </w:rPr>
        <w:t> </w:t>
      </w:r>
      <w:r>
        <w:rPr>
          <w:color w:val="231F20"/>
        </w:rPr>
        <w:t>limitación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derechos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dominio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constitución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servidumbres;</w:t>
      </w:r>
    </w:p>
    <w:p>
      <w:pPr>
        <w:pStyle w:val="BodyText"/>
        <w:spacing w:line="254" w:lineRule="auto" w:before="206"/>
        <w:ind w:left="879" w:right="699"/>
        <w:jc w:val="both"/>
      </w:pPr>
      <w:r>
        <w:rPr>
          <w:color w:val="231F20"/>
        </w:rPr>
        <w:t>c.- El monto de la renta que el Municipio o las Entidades deban pagar por los</w:t>
      </w:r>
      <w:r>
        <w:rPr>
          <w:color w:val="231F20"/>
          <w:spacing w:val="1"/>
        </w:rPr>
        <w:t> </w:t>
      </w:r>
      <w:r>
        <w:rPr>
          <w:color w:val="231F20"/>
        </w:rPr>
        <w:t>bienes que tomen en arrendamiento, así como el que deban cobrar cuando</w:t>
      </w:r>
      <w:r>
        <w:rPr>
          <w:color w:val="231F20"/>
          <w:spacing w:val="1"/>
        </w:rPr>
        <w:t> </w:t>
      </w:r>
      <w:r>
        <w:rPr>
          <w:color w:val="231F20"/>
        </w:rPr>
        <w:t>tengan el carácter de arrendadores;</w:t>
      </w:r>
    </w:p>
    <w:p>
      <w:pPr>
        <w:pStyle w:val="BodyText"/>
        <w:spacing w:line="271" w:lineRule="auto" w:before="204"/>
        <w:ind w:left="879" w:right="702"/>
        <w:jc w:val="both"/>
      </w:pPr>
      <w:r>
        <w:rPr>
          <w:color w:val="231F20"/>
        </w:rPr>
        <w:t>d.- El valor de los bienes que sean objeto de dación en pago de créditos</w:t>
      </w:r>
      <w:r>
        <w:rPr>
          <w:color w:val="231F20"/>
          <w:spacing w:val="1"/>
        </w:rPr>
        <w:t> </w:t>
      </w:r>
      <w:r>
        <w:rPr>
          <w:color w:val="231F20"/>
        </w:rPr>
        <w:t>fiscales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favor del</w:t>
      </w:r>
      <w:r>
        <w:rPr>
          <w:color w:val="231F20"/>
          <w:spacing w:val="-1"/>
        </w:rPr>
        <w:t> </w:t>
      </w:r>
      <w:r>
        <w:rPr>
          <w:color w:val="231F20"/>
        </w:rPr>
        <w:t>Municipio,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obligaciones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favor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Entidades;</w:t>
      </w:r>
    </w:p>
    <w:p>
      <w:pPr>
        <w:pStyle w:val="BodyText"/>
        <w:spacing w:line="271" w:lineRule="auto" w:before="184"/>
        <w:ind w:left="879" w:right="673"/>
      </w:pPr>
      <w:r>
        <w:rPr>
          <w:color w:val="231F20"/>
        </w:rPr>
        <w:t>e.-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valor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2"/>
        </w:rPr>
        <w:t> </w:t>
      </w:r>
      <w:r>
        <w:rPr>
          <w:color w:val="231F20"/>
        </w:rPr>
        <w:t>inmuebles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demás</w:t>
      </w:r>
      <w:r>
        <w:rPr>
          <w:color w:val="231F20"/>
          <w:spacing w:val="-2"/>
        </w:rPr>
        <w:t> </w:t>
      </w:r>
      <w:r>
        <w:rPr>
          <w:color w:val="231F20"/>
        </w:rPr>
        <w:t>activos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Municipio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59"/>
        </w:rPr>
        <w:t> </w:t>
      </w:r>
      <w:r>
        <w:rPr>
          <w:color w:val="231F20"/>
        </w:rPr>
        <w:t>Entidades, para</w:t>
      </w:r>
      <w:r>
        <w:rPr>
          <w:color w:val="231F20"/>
          <w:spacing w:val="-2"/>
        </w:rPr>
        <w:t> </w:t>
      </w:r>
      <w:r>
        <w:rPr>
          <w:color w:val="231F20"/>
        </w:rPr>
        <w:t>efectos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actualización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valores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sus</w:t>
      </w:r>
      <w:r>
        <w:rPr>
          <w:color w:val="231F20"/>
          <w:spacing w:val="-2"/>
        </w:rPr>
        <w:t> </w:t>
      </w:r>
      <w:r>
        <w:rPr>
          <w:color w:val="231F20"/>
        </w:rPr>
        <w:t>padrones;</w:t>
      </w:r>
    </w:p>
    <w:p>
      <w:pPr>
        <w:pStyle w:val="BodyText"/>
        <w:spacing w:line="271" w:lineRule="auto" w:before="187"/>
        <w:ind w:left="879" w:right="1367"/>
      </w:pPr>
      <w:r>
        <w:rPr>
          <w:color w:val="231F20"/>
        </w:rPr>
        <w:t>f.- El monto de la indemnización en el caso de que el Municipio rescate</w:t>
      </w:r>
      <w:r>
        <w:rPr>
          <w:color w:val="231F20"/>
          <w:spacing w:val="-59"/>
        </w:rPr>
        <w:t> </w:t>
      </w:r>
      <w:r>
        <w:rPr>
          <w:color w:val="231F20"/>
        </w:rPr>
        <w:t>concesiones</w:t>
      </w:r>
      <w:r>
        <w:rPr>
          <w:color w:val="231F20"/>
          <w:spacing w:val="-1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bienes de</w:t>
      </w:r>
      <w:r>
        <w:rPr>
          <w:color w:val="231F20"/>
          <w:spacing w:val="-1"/>
        </w:rPr>
        <w:t> </w:t>
      </w:r>
      <w:r>
        <w:rPr>
          <w:color w:val="231F20"/>
        </w:rPr>
        <w:t>dominio público;</w:t>
      </w:r>
    </w:p>
    <w:p>
      <w:pPr>
        <w:pStyle w:val="BodyText"/>
        <w:spacing w:before="191"/>
        <w:ind w:left="879"/>
      </w:pPr>
      <w:r>
        <w:rPr>
          <w:color w:val="231F20"/>
        </w:rPr>
        <w:t>g.-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valor 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4"/>
        </w:rPr>
        <w:t> </w:t>
      </w:r>
      <w:r>
        <w:rPr>
          <w:color w:val="231F20"/>
        </w:rPr>
        <w:t>inmuebles</w:t>
      </w:r>
      <w:r>
        <w:rPr>
          <w:color w:val="231F20"/>
          <w:spacing w:val="-2"/>
        </w:rPr>
        <w:t> </w:t>
      </w:r>
      <w:r>
        <w:rPr>
          <w:color w:val="231F20"/>
        </w:rPr>
        <w:t>vacantes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adjudiquen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Municipio;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2" w:lineRule="auto" w:before="1"/>
        <w:ind w:left="360" w:right="778"/>
        <w:jc w:val="both"/>
      </w:pPr>
      <w:r>
        <w:rPr>
          <w:color w:val="231F20"/>
        </w:rPr>
        <w:t>III.- Elaborar y someter a consideración del Consejo de Vigilancia, las normas y</w:t>
      </w:r>
      <w:r>
        <w:rPr>
          <w:color w:val="231F20"/>
          <w:spacing w:val="1"/>
        </w:rPr>
        <w:t> </w:t>
      </w:r>
      <w:r>
        <w:rPr>
          <w:color w:val="231F20"/>
        </w:rPr>
        <w:t>criterios</w:t>
      </w:r>
      <w:r>
        <w:rPr>
          <w:color w:val="231F20"/>
          <w:spacing w:val="1"/>
        </w:rPr>
        <w:t> </w:t>
      </w:r>
      <w:r>
        <w:rPr>
          <w:color w:val="231F20"/>
        </w:rPr>
        <w:t>técnicos,</w:t>
      </w:r>
      <w:r>
        <w:rPr>
          <w:color w:val="231F20"/>
          <w:spacing w:val="1"/>
        </w:rPr>
        <w:t> </w:t>
      </w:r>
      <w:r>
        <w:rPr>
          <w:color w:val="231F20"/>
        </w:rPr>
        <w:t>metodologías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procedimientos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valuación,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59"/>
        </w:rPr>
        <w:t> </w:t>
      </w:r>
      <w:r>
        <w:rPr>
          <w:color w:val="231F20"/>
        </w:rPr>
        <w:t>modificaciones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adecuaciones</w:t>
      </w:r>
      <w:r>
        <w:rPr>
          <w:color w:val="231F20"/>
          <w:spacing w:val="-1"/>
        </w:rPr>
        <w:t> </w:t>
      </w:r>
      <w:r>
        <w:rPr>
          <w:color w:val="231F20"/>
        </w:rPr>
        <w:t>correspondientes; y</w:t>
      </w:r>
    </w:p>
    <w:p>
      <w:pPr>
        <w:spacing w:after="0" w:line="252" w:lineRule="auto"/>
        <w:jc w:val="both"/>
        <w:sectPr>
          <w:pgSz w:w="12240" w:h="15840"/>
          <w:pgMar w:header="131" w:footer="1782" w:top="2020" w:bottom="202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8" w:lineRule="auto" w:before="93"/>
        <w:ind w:left="360" w:right="699"/>
        <w:jc w:val="both"/>
      </w:pPr>
      <w:r>
        <w:rPr>
          <w:color w:val="231F20"/>
        </w:rPr>
        <w:t>IV.-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demás</w:t>
      </w:r>
      <w:r>
        <w:rPr>
          <w:color w:val="231F20"/>
          <w:spacing w:val="1"/>
        </w:rPr>
        <w:t> </w:t>
      </w:r>
      <w:r>
        <w:rPr>
          <w:color w:val="231F20"/>
        </w:rPr>
        <w:t>previstas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Reglamento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demás</w:t>
      </w:r>
      <w:r>
        <w:rPr>
          <w:color w:val="231F20"/>
          <w:spacing w:val="1"/>
        </w:rPr>
        <w:t> </w:t>
      </w:r>
      <w:r>
        <w:rPr>
          <w:color w:val="231F20"/>
        </w:rPr>
        <w:t>disposiciones</w:t>
      </w:r>
      <w:r>
        <w:rPr>
          <w:color w:val="231F20"/>
          <w:spacing w:val="1"/>
        </w:rPr>
        <w:t> </w:t>
      </w:r>
      <w:r>
        <w:rPr>
          <w:color w:val="231F2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59"/>
        <w:ind w:left="361" w:right="701" w:hanging="1"/>
        <w:jc w:val="both"/>
      </w:pPr>
      <w:r>
        <w:rPr>
          <w:b/>
          <w:color w:val="231F20"/>
        </w:rPr>
        <w:t>Artículo 72.- </w:t>
      </w:r>
      <w:r>
        <w:rPr>
          <w:color w:val="231F20"/>
        </w:rPr>
        <w:t>Los integrantes de la Comisión, se abstendrán de intervenir en la</w:t>
      </w:r>
      <w:r>
        <w:rPr>
          <w:color w:val="231F20"/>
          <w:spacing w:val="1"/>
        </w:rPr>
        <w:t> </w:t>
      </w:r>
      <w:r>
        <w:rPr>
          <w:color w:val="231F20"/>
        </w:rPr>
        <w:t>emisión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revisión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avalúos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emisión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dictámenes,</w:t>
      </w:r>
      <w:r>
        <w:rPr>
          <w:color w:val="231F20"/>
          <w:spacing w:val="1"/>
        </w:rPr>
        <w:t> </w:t>
      </w:r>
      <w:r>
        <w:rPr>
          <w:color w:val="231F20"/>
        </w:rPr>
        <w:t>cuando:</w:t>
      </w:r>
    </w:p>
    <w:p>
      <w:pPr>
        <w:pStyle w:val="BodyText"/>
        <w:spacing w:line="254" w:lineRule="auto" w:before="179"/>
        <w:ind w:left="360" w:right="700"/>
        <w:jc w:val="both"/>
      </w:pPr>
      <w:r>
        <w:rPr>
          <w:color w:val="231F20"/>
        </w:rPr>
        <w:t>I.- Hubieren emitido a solicitud de cualquier persona física o moral un dictamen</w:t>
      </w:r>
      <w:r>
        <w:rPr>
          <w:color w:val="231F20"/>
          <w:spacing w:val="1"/>
        </w:rPr>
        <w:t> </w:t>
      </w:r>
      <w:r>
        <w:rPr>
          <w:color w:val="231F20"/>
        </w:rPr>
        <w:t>valuatorio</w:t>
      </w:r>
      <w:r>
        <w:rPr>
          <w:color w:val="231F20"/>
          <w:spacing w:val="37"/>
        </w:rPr>
        <w:t> </w:t>
      </w:r>
      <w:r>
        <w:rPr>
          <w:color w:val="231F20"/>
        </w:rPr>
        <w:t>o</w:t>
      </w:r>
      <w:r>
        <w:rPr>
          <w:color w:val="231F20"/>
          <w:spacing w:val="37"/>
        </w:rPr>
        <w:t> </w:t>
      </w:r>
      <w:r>
        <w:rPr>
          <w:color w:val="231F20"/>
        </w:rPr>
        <w:t>de</w:t>
      </w:r>
      <w:r>
        <w:rPr>
          <w:color w:val="231F20"/>
          <w:spacing w:val="38"/>
        </w:rPr>
        <w:t> </w:t>
      </w:r>
      <w:r>
        <w:rPr>
          <w:color w:val="231F20"/>
        </w:rPr>
        <w:t>justipreciación</w:t>
      </w:r>
      <w:r>
        <w:rPr>
          <w:color w:val="231F20"/>
          <w:spacing w:val="37"/>
        </w:rPr>
        <w:t> </w:t>
      </w:r>
      <w:r>
        <w:rPr>
          <w:color w:val="231F20"/>
        </w:rPr>
        <w:t>de</w:t>
      </w:r>
      <w:r>
        <w:rPr>
          <w:color w:val="231F20"/>
          <w:spacing w:val="38"/>
        </w:rPr>
        <w:t> </w:t>
      </w:r>
      <w:r>
        <w:rPr>
          <w:color w:val="231F20"/>
        </w:rPr>
        <w:t>renta</w:t>
      </w:r>
      <w:r>
        <w:rPr>
          <w:color w:val="231F20"/>
          <w:spacing w:val="37"/>
        </w:rPr>
        <w:t> </w:t>
      </w:r>
      <w:r>
        <w:rPr>
          <w:color w:val="231F20"/>
        </w:rPr>
        <w:t>respecto</w:t>
      </w:r>
      <w:r>
        <w:rPr>
          <w:color w:val="231F20"/>
          <w:spacing w:val="37"/>
        </w:rPr>
        <w:t> </w:t>
      </w:r>
      <w:r>
        <w:rPr>
          <w:color w:val="231F20"/>
        </w:rPr>
        <w:t>del</w:t>
      </w:r>
      <w:r>
        <w:rPr>
          <w:color w:val="231F20"/>
          <w:spacing w:val="38"/>
        </w:rPr>
        <w:t> </w:t>
      </w:r>
      <w:r>
        <w:rPr>
          <w:color w:val="231F20"/>
        </w:rPr>
        <w:t>mismo</w:t>
      </w:r>
      <w:r>
        <w:rPr>
          <w:color w:val="231F20"/>
          <w:spacing w:val="37"/>
        </w:rPr>
        <w:t> </w:t>
      </w:r>
      <w:r>
        <w:rPr>
          <w:color w:val="231F20"/>
        </w:rPr>
        <w:t>bien,</w:t>
      </w:r>
      <w:r>
        <w:rPr>
          <w:color w:val="231F20"/>
          <w:spacing w:val="39"/>
        </w:rPr>
        <w:t> </w:t>
      </w:r>
      <w:r>
        <w:rPr>
          <w:color w:val="231F20"/>
        </w:rPr>
        <w:t>del</w:t>
      </w:r>
      <w:r>
        <w:rPr>
          <w:color w:val="231F20"/>
          <w:spacing w:val="37"/>
        </w:rPr>
        <w:t> </w:t>
      </w:r>
      <w:r>
        <w:rPr>
          <w:color w:val="231F20"/>
        </w:rPr>
        <w:t>cual</w:t>
      </w:r>
      <w:r>
        <w:rPr>
          <w:color w:val="231F20"/>
          <w:spacing w:val="38"/>
        </w:rPr>
        <w:t> </w:t>
      </w:r>
      <w:r>
        <w:rPr>
          <w:color w:val="231F20"/>
        </w:rPr>
        <w:t>se</w:t>
      </w:r>
      <w:r>
        <w:rPr>
          <w:color w:val="231F20"/>
          <w:spacing w:val="37"/>
        </w:rPr>
        <w:t> </w:t>
      </w:r>
      <w:r>
        <w:rPr>
          <w:color w:val="231F20"/>
        </w:rPr>
        <w:t>le</w:t>
      </w:r>
      <w:r>
        <w:rPr>
          <w:color w:val="231F20"/>
          <w:spacing w:val="-59"/>
        </w:rPr>
        <w:t> </w:t>
      </w:r>
      <w:r>
        <w:rPr>
          <w:color w:val="231F20"/>
        </w:rPr>
        <w:t>haya</w:t>
      </w:r>
      <w:r>
        <w:rPr>
          <w:color w:val="231F20"/>
          <w:spacing w:val="-1"/>
        </w:rPr>
        <w:t> </w:t>
      </w:r>
      <w:r>
        <w:rPr>
          <w:color w:val="231F20"/>
        </w:rPr>
        <w:t>encomendado por</w:t>
      </w:r>
      <w:r>
        <w:rPr>
          <w:color w:val="231F20"/>
          <w:spacing w:val="2"/>
        </w:rPr>
        <w:t> </w:t>
      </w:r>
      <w:r>
        <w:rPr>
          <w:color w:val="231F20"/>
        </w:rPr>
        <w:t>la Comisión;</w:t>
      </w:r>
    </w:p>
    <w:p>
      <w:pPr>
        <w:pStyle w:val="BodyText"/>
        <w:spacing w:before="205"/>
        <w:ind w:left="360"/>
      </w:pPr>
      <w:r>
        <w:rPr>
          <w:color w:val="231F20"/>
        </w:rPr>
        <w:t>II.-</w:t>
      </w:r>
      <w:r>
        <w:rPr>
          <w:color w:val="231F20"/>
          <w:spacing w:val="-5"/>
        </w:rPr>
        <w:t> </w:t>
      </w:r>
      <w:r>
        <w:rPr>
          <w:color w:val="231F20"/>
        </w:rPr>
        <w:t>Tengan</w:t>
      </w:r>
      <w:r>
        <w:rPr>
          <w:color w:val="231F20"/>
          <w:spacing w:val="-2"/>
        </w:rPr>
        <w:t> </w:t>
      </w:r>
      <w:r>
        <w:rPr>
          <w:color w:val="231F20"/>
        </w:rPr>
        <w:t>interés</w:t>
      </w:r>
      <w:r>
        <w:rPr>
          <w:color w:val="231F20"/>
          <w:spacing w:val="-2"/>
        </w:rPr>
        <w:t> </w:t>
      </w:r>
      <w:r>
        <w:rPr>
          <w:color w:val="231F20"/>
        </w:rPr>
        <w:t>directo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indirecto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asunto;</w:t>
      </w:r>
    </w:p>
    <w:p>
      <w:pPr>
        <w:pStyle w:val="BodyText"/>
        <w:spacing w:before="1"/>
      </w:pPr>
    </w:p>
    <w:p>
      <w:pPr>
        <w:pStyle w:val="BodyText"/>
        <w:spacing w:line="254" w:lineRule="auto"/>
        <w:ind w:left="360" w:right="697"/>
        <w:jc w:val="both"/>
      </w:pPr>
      <w:r>
        <w:rPr>
          <w:color w:val="231F20"/>
        </w:rPr>
        <w:t>III.- Tenga interés su cónyuge, sus parientes consanguíneos en línea recta sin</w:t>
      </w:r>
      <w:r>
        <w:rPr>
          <w:color w:val="231F20"/>
          <w:spacing w:val="1"/>
        </w:rPr>
        <w:t> </w:t>
      </w:r>
      <w:r>
        <w:rPr>
          <w:color w:val="231F20"/>
        </w:rPr>
        <w:t>limitación de grado, los colaterales dentro del cuarto grado o los afines dentro del</w:t>
      </w:r>
      <w:r>
        <w:rPr>
          <w:color w:val="231F20"/>
          <w:spacing w:val="1"/>
        </w:rPr>
        <w:t> </w:t>
      </w:r>
      <w:r>
        <w:rPr>
          <w:color w:val="231F20"/>
        </w:rPr>
        <w:t>segundo</w:t>
      </w:r>
      <w:r>
        <w:rPr>
          <w:color w:val="231F20"/>
          <w:spacing w:val="-5"/>
        </w:rPr>
        <w:t> </w:t>
      </w:r>
      <w:r>
        <w:rPr>
          <w:color w:val="231F20"/>
        </w:rPr>
        <w:t>grado;</w:t>
      </w:r>
    </w:p>
    <w:p>
      <w:pPr>
        <w:pStyle w:val="BodyText"/>
        <w:spacing w:line="254" w:lineRule="auto" w:before="201"/>
        <w:ind w:left="360" w:right="697"/>
        <w:jc w:val="both"/>
      </w:pPr>
      <w:r>
        <w:rPr>
          <w:color w:val="231F20"/>
        </w:rPr>
        <w:t>IV.- Personalmente, su cónyuge o sus hijos, mantengan vínculos estrechos con</w:t>
      </w:r>
      <w:r>
        <w:rPr>
          <w:color w:val="231F20"/>
          <w:spacing w:val="1"/>
        </w:rPr>
        <w:t> </w:t>
      </w:r>
      <w:r>
        <w:rPr>
          <w:color w:val="231F20"/>
        </w:rPr>
        <w:t>alguno de los interesados en el avalúo o justipreciación de renta, derivados de</w:t>
      </w:r>
      <w:r>
        <w:rPr>
          <w:color w:val="231F20"/>
          <w:spacing w:val="1"/>
        </w:rPr>
        <w:t> </w:t>
      </w:r>
      <w:r>
        <w:rPr>
          <w:color w:val="231F20"/>
        </w:rPr>
        <w:t>algún</w:t>
      </w:r>
      <w:r>
        <w:rPr>
          <w:color w:val="231F20"/>
          <w:spacing w:val="-1"/>
        </w:rPr>
        <w:t> </w:t>
      </w:r>
      <w:r>
        <w:rPr>
          <w:color w:val="231F20"/>
        </w:rPr>
        <w:t>acto</w:t>
      </w:r>
      <w:r>
        <w:rPr>
          <w:color w:val="231F20"/>
          <w:spacing w:val="-2"/>
        </w:rPr>
        <w:t> </w:t>
      </w:r>
      <w:r>
        <w:rPr>
          <w:color w:val="231F20"/>
        </w:rPr>
        <w:t>religioso</w:t>
      </w:r>
      <w:r>
        <w:rPr>
          <w:color w:val="231F20"/>
          <w:spacing w:val="-2"/>
        </w:rPr>
        <w:t> </w:t>
      </w:r>
      <w:r>
        <w:rPr>
          <w:color w:val="231F20"/>
        </w:rPr>
        <w:t>o civil;</w:t>
      </w:r>
    </w:p>
    <w:p>
      <w:pPr>
        <w:pStyle w:val="BodyText"/>
        <w:spacing w:line="271" w:lineRule="auto" w:before="206"/>
        <w:ind w:left="360" w:right="700"/>
        <w:jc w:val="both"/>
      </w:pPr>
      <w:r>
        <w:rPr>
          <w:color w:val="231F20"/>
        </w:rPr>
        <w:t>V.-</w:t>
      </w:r>
      <w:r>
        <w:rPr>
          <w:color w:val="231F20"/>
          <w:spacing w:val="1"/>
        </w:rPr>
        <w:t> </w:t>
      </w:r>
      <w:r>
        <w:rPr>
          <w:color w:val="231F20"/>
        </w:rPr>
        <w:t>Mantengan</w:t>
      </w:r>
      <w:r>
        <w:rPr>
          <w:color w:val="231F20"/>
          <w:spacing w:val="1"/>
        </w:rPr>
        <w:t> </w:t>
      </w:r>
      <w:r>
        <w:rPr>
          <w:color w:val="231F20"/>
        </w:rPr>
        <w:t>amistad</w:t>
      </w:r>
      <w:r>
        <w:rPr>
          <w:color w:val="231F20"/>
          <w:spacing w:val="1"/>
        </w:rPr>
        <w:t> </w:t>
      </w:r>
      <w:r>
        <w:rPr>
          <w:color w:val="231F20"/>
        </w:rPr>
        <w:t>estrecha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enemistad</w:t>
      </w:r>
      <w:r>
        <w:rPr>
          <w:color w:val="231F20"/>
          <w:spacing w:val="1"/>
        </w:rPr>
        <w:t> </w:t>
      </w:r>
      <w:r>
        <w:rPr>
          <w:color w:val="231F20"/>
        </w:rPr>
        <w:t>manifiesta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alguno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interesados</w:t>
      </w:r>
      <w:r>
        <w:rPr>
          <w:color w:val="231F20"/>
          <w:spacing w:val="-2"/>
        </w:rPr>
        <w:t> </w:t>
      </w:r>
      <w:r>
        <w:rPr>
          <w:color w:val="231F20"/>
        </w:rPr>
        <w:t>en el dictamen;</w:t>
      </w:r>
    </w:p>
    <w:p>
      <w:pPr>
        <w:pStyle w:val="BodyText"/>
        <w:spacing w:line="254" w:lineRule="auto" w:before="184"/>
        <w:ind w:left="360" w:right="679"/>
        <w:jc w:val="both"/>
      </w:pPr>
      <w:r>
        <w:rPr>
          <w:color w:val="231F20"/>
        </w:rPr>
        <w:t>VI.- Tengan personalmente, su cónyuge o hijos, la calidad de heredero, legatario,</w:t>
      </w:r>
      <w:r>
        <w:rPr>
          <w:color w:val="231F20"/>
          <w:spacing w:val="1"/>
        </w:rPr>
        <w:t> </w:t>
      </w:r>
      <w:r>
        <w:rPr>
          <w:color w:val="231F20"/>
        </w:rPr>
        <w:t>donante, donatario, arrendador, arrendatario, socio, acreedor, deudor, fiado, fiador,</w:t>
      </w:r>
      <w:r>
        <w:rPr>
          <w:color w:val="231F20"/>
          <w:spacing w:val="-59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interesados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dictamen,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administrador actual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sus</w:t>
      </w:r>
      <w:r>
        <w:rPr>
          <w:color w:val="231F20"/>
          <w:spacing w:val="-1"/>
        </w:rPr>
        <w:t> </w:t>
      </w:r>
      <w:r>
        <w:rPr>
          <w:color w:val="231F20"/>
        </w:rPr>
        <w:t>bienes;</w:t>
      </w:r>
    </w:p>
    <w:p>
      <w:pPr>
        <w:pStyle w:val="BodyText"/>
        <w:spacing w:before="204"/>
        <w:ind w:left="360"/>
      </w:pPr>
      <w:r>
        <w:rPr>
          <w:color w:val="231F20"/>
        </w:rPr>
        <w:t>VII.- Ser</w:t>
      </w:r>
      <w:r>
        <w:rPr>
          <w:color w:val="231F20"/>
          <w:spacing w:val="-3"/>
        </w:rPr>
        <w:t> </w:t>
      </w:r>
      <w:r>
        <w:rPr>
          <w:color w:val="231F20"/>
        </w:rPr>
        <w:t>tutor o</w:t>
      </w:r>
      <w:r>
        <w:rPr>
          <w:color w:val="231F20"/>
          <w:spacing w:val="-3"/>
        </w:rPr>
        <w:t> </w:t>
      </w:r>
      <w:r>
        <w:rPr>
          <w:color w:val="231F20"/>
        </w:rPr>
        <w:t>curador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alguno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interesados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dictamen;</w:t>
      </w:r>
      <w:r>
        <w:rPr>
          <w:color w:val="231F20"/>
          <w:spacing w:val="-2"/>
        </w:rPr>
        <w:t> </w:t>
      </w:r>
      <w:r>
        <w:rPr>
          <w:color w:val="231F20"/>
        </w:rPr>
        <w:t>y,</w:t>
      </w:r>
    </w:p>
    <w:p>
      <w:pPr>
        <w:pStyle w:val="BodyText"/>
      </w:pPr>
    </w:p>
    <w:p>
      <w:pPr>
        <w:pStyle w:val="BodyText"/>
        <w:spacing w:line="271" w:lineRule="auto"/>
        <w:ind w:left="361" w:right="701" w:hanging="1"/>
        <w:jc w:val="both"/>
      </w:pPr>
      <w:r>
        <w:rPr>
          <w:color w:val="231F20"/>
        </w:rPr>
        <w:t>VIII.-</w:t>
      </w:r>
      <w:r>
        <w:rPr>
          <w:color w:val="231F20"/>
          <w:spacing w:val="19"/>
        </w:rPr>
        <w:t> </w:t>
      </w:r>
      <w:r>
        <w:rPr>
          <w:color w:val="231F20"/>
        </w:rPr>
        <w:t>Tenga</w:t>
      </w:r>
      <w:r>
        <w:rPr>
          <w:color w:val="231F20"/>
          <w:spacing w:val="20"/>
        </w:rPr>
        <w:t> </w:t>
      </w:r>
      <w:r>
        <w:rPr>
          <w:color w:val="231F20"/>
        </w:rPr>
        <w:t>lugar</w:t>
      </w:r>
      <w:r>
        <w:rPr>
          <w:color w:val="231F20"/>
          <w:spacing w:val="22"/>
        </w:rPr>
        <w:t> </w:t>
      </w:r>
      <w:r>
        <w:rPr>
          <w:color w:val="231F20"/>
        </w:rPr>
        <w:t>cualquier</w:t>
      </w:r>
      <w:r>
        <w:rPr>
          <w:color w:val="231F20"/>
          <w:spacing w:val="21"/>
        </w:rPr>
        <w:t> </w:t>
      </w:r>
      <w:r>
        <w:rPr>
          <w:color w:val="231F20"/>
        </w:rPr>
        <w:t>otra</w:t>
      </w:r>
      <w:r>
        <w:rPr>
          <w:color w:val="231F20"/>
          <w:spacing w:val="21"/>
        </w:rPr>
        <w:t> </w:t>
      </w:r>
      <w:r>
        <w:rPr>
          <w:color w:val="231F20"/>
        </w:rPr>
        <w:t>situación</w:t>
      </w:r>
      <w:r>
        <w:rPr>
          <w:color w:val="231F20"/>
          <w:spacing w:val="20"/>
        </w:rPr>
        <w:t> </w:t>
      </w:r>
      <w:r>
        <w:rPr>
          <w:color w:val="231F20"/>
        </w:rPr>
        <w:t>que</w:t>
      </w:r>
      <w:r>
        <w:rPr>
          <w:color w:val="231F20"/>
          <w:spacing w:val="20"/>
        </w:rPr>
        <w:t> </w:t>
      </w:r>
      <w:r>
        <w:rPr>
          <w:color w:val="231F20"/>
        </w:rPr>
        <w:t>pudiere</w:t>
      </w:r>
      <w:r>
        <w:rPr>
          <w:color w:val="231F20"/>
          <w:spacing w:val="21"/>
        </w:rPr>
        <w:t> </w:t>
      </w:r>
      <w:r>
        <w:rPr>
          <w:color w:val="231F20"/>
        </w:rPr>
        <w:t>afectar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1"/>
        </w:rPr>
        <w:t> </w:t>
      </w:r>
      <w:r>
        <w:rPr>
          <w:color w:val="231F20"/>
        </w:rPr>
        <w:t>imparcialidad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opinión.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 w:before="153"/>
        <w:ind w:left="360" w:right="697"/>
        <w:jc w:val="both"/>
      </w:pPr>
      <w:r>
        <w:rPr>
          <w:b/>
          <w:color w:val="231F20"/>
        </w:rPr>
        <w:t>Artículo 73.- </w:t>
      </w:r>
      <w:r>
        <w:rPr>
          <w:color w:val="231F20"/>
        </w:rPr>
        <w:t>La vigencia de los avalúos y dictámenes de la Comisión será de un</w:t>
      </w:r>
      <w:r>
        <w:rPr>
          <w:color w:val="231F20"/>
          <w:spacing w:val="1"/>
        </w:rPr>
        <w:t> </w:t>
      </w:r>
      <w:r>
        <w:rPr>
          <w:color w:val="231F20"/>
        </w:rPr>
        <w:t>año</w:t>
      </w:r>
      <w:r>
        <w:rPr>
          <w:color w:val="231F20"/>
          <w:spacing w:val="1"/>
        </w:rPr>
        <w:t> </w:t>
      </w:r>
      <w:r>
        <w:rPr>
          <w:color w:val="231F20"/>
        </w:rPr>
        <w:t>contado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partir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fecha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expedición;</w:t>
      </w:r>
      <w:r>
        <w:rPr>
          <w:color w:val="231F20"/>
          <w:spacing w:val="1"/>
        </w:rPr>
        <w:t> </w:t>
      </w:r>
      <w:r>
        <w:rPr>
          <w:color w:val="231F20"/>
        </w:rPr>
        <w:t>siempre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condiciones</w:t>
      </w:r>
      <w:r>
        <w:rPr>
          <w:color w:val="231F20"/>
          <w:spacing w:val="-1"/>
        </w:rPr>
        <w:t> </w:t>
      </w:r>
      <w:r>
        <w:rPr>
          <w:color w:val="231F20"/>
        </w:rPr>
        <w:t>del inmueble sean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mismas.</w:t>
      </w:r>
    </w:p>
    <w:p>
      <w:pPr>
        <w:pStyle w:val="BodyText"/>
        <w:rPr>
          <w:sz w:val="24"/>
        </w:rPr>
      </w:pPr>
    </w:p>
    <w:p>
      <w:pPr>
        <w:spacing w:before="169"/>
        <w:ind w:left="360" w:right="0" w:firstLine="0"/>
        <w:jc w:val="left"/>
        <w:rPr>
          <w:sz w:val="22"/>
        </w:rPr>
      </w:pPr>
      <w:r>
        <w:rPr>
          <w:b/>
          <w:color w:val="231F20"/>
          <w:sz w:val="22"/>
        </w:rPr>
        <w:t>Artículo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74.-</w:t>
      </w:r>
      <w:r>
        <w:rPr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Comisión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funcionará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siguiente:</w:t>
      </w:r>
    </w:p>
    <w:p>
      <w:pPr>
        <w:spacing w:after="0"/>
        <w:jc w:val="left"/>
        <w:rPr>
          <w:sz w:val="22"/>
        </w:rPr>
        <w:sectPr>
          <w:headerReference w:type="default" r:id="rId35"/>
          <w:footerReference w:type="default" r:id="rId36"/>
          <w:pgSz w:w="12240" w:h="15840"/>
          <w:pgMar w:header="131" w:footer="1389" w:top="2020" w:bottom="15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4"/>
        <w:ind w:left="360"/>
      </w:pPr>
      <w:r>
        <w:rPr>
          <w:color w:val="231F20"/>
        </w:rPr>
        <w:t>I.- Sesionará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frecuencia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señale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Presidente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misma;</w:t>
      </w:r>
    </w:p>
    <w:p>
      <w:pPr>
        <w:pStyle w:val="BodyText"/>
      </w:pPr>
    </w:p>
    <w:p>
      <w:pPr>
        <w:pStyle w:val="BodyText"/>
        <w:spacing w:line="271" w:lineRule="auto"/>
        <w:ind w:left="360" w:right="1091"/>
      </w:pPr>
      <w:r>
        <w:rPr>
          <w:color w:val="231F20"/>
        </w:rPr>
        <w:t>II.- En todas las sesiones se requerirá la presencia de por lo menos dos</w:t>
      </w:r>
      <w:r>
        <w:rPr>
          <w:color w:val="231F20"/>
          <w:spacing w:val="1"/>
        </w:rPr>
        <w:t> </w:t>
      </w:r>
      <w:r>
        <w:rPr>
          <w:color w:val="231F20"/>
        </w:rPr>
        <w:t>integrantes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Comisión, entre</w:t>
      </w:r>
      <w:r>
        <w:rPr>
          <w:color w:val="231F20"/>
          <w:spacing w:val="-5"/>
        </w:rPr>
        <w:t> </w:t>
      </w:r>
      <w:r>
        <w:rPr>
          <w:color w:val="231F20"/>
        </w:rPr>
        <w:t>ellos</w:t>
      </w:r>
      <w:r>
        <w:rPr>
          <w:color w:val="231F20"/>
          <w:spacing w:val="-3"/>
        </w:rPr>
        <w:t> </w:t>
      </w:r>
      <w:r>
        <w:rPr>
          <w:color w:val="231F20"/>
        </w:rPr>
        <w:t>necesariamente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Presidente;</w:t>
      </w:r>
    </w:p>
    <w:p>
      <w:pPr>
        <w:pStyle w:val="BodyText"/>
        <w:spacing w:line="271" w:lineRule="auto" w:before="184"/>
        <w:ind w:left="360" w:right="822"/>
      </w:pPr>
      <w:r>
        <w:rPr>
          <w:color w:val="231F20"/>
        </w:rPr>
        <w:t>III.- De cada sesión se levantará una minuta en la que se indicarán los acuerdos y</w:t>
      </w:r>
      <w:r>
        <w:rPr>
          <w:color w:val="231F20"/>
          <w:spacing w:val="-59"/>
        </w:rPr>
        <w:t> </w:t>
      </w:r>
      <w:r>
        <w:rPr>
          <w:color w:val="231F20"/>
        </w:rPr>
        <w:t>resoluciones;</w:t>
      </w:r>
      <w:r>
        <w:rPr>
          <w:color w:val="231F20"/>
          <w:spacing w:val="1"/>
        </w:rPr>
        <w:t> </w:t>
      </w:r>
      <w:r>
        <w:rPr>
          <w:color w:val="231F20"/>
        </w:rPr>
        <w:t>y,</w:t>
      </w:r>
    </w:p>
    <w:p>
      <w:pPr>
        <w:pStyle w:val="BodyText"/>
        <w:spacing w:before="187"/>
        <w:ind w:left="360"/>
      </w:pPr>
      <w:r>
        <w:rPr>
          <w:color w:val="231F20"/>
        </w:rPr>
        <w:t>IV.-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cuestiones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previstas</w:t>
      </w:r>
      <w:r>
        <w:rPr>
          <w:color w:val="231F20"/>
          <w:spacing w:val="-2"/>
        </w:rPr>
        <w:t> </w:t>
      </w:r>
      <w:r>
        <w:rPr>
          <w:color w:val="231F20"/>
        </w:rPr>
        <w:t>serán</w:t>
      </w:r>
      <w:r>
        <w:rPr>
          <w:color w:val="231F20"/>
          <w:spacing w:val="-5"/>
        </w:rPr>
        <w:t> </w:t>
      </w:r>
      <w:r>
        <w:rPr>
          <w:color w:val="231F20"/>
        </w:rPr>
        <w:t>resueltas</w:t>
      </w:r>
      <w:r>
        <w:rPr>
          <w:color w:val="231F20"/>
          <w:spacing w:val="-3"/>
        </w:rPr>
        <w:t> </w:t>
      </w:r>
      <w:r>
        <w:rPr>
          <w:color w:val="231F20"/>
        </w:rPr>
        <w:t>por su</w:t>
      </w:r>
      <w:r>
        <w:rPr>
          <w:color w:val="231F20"/>
          <w:spacing w:val="-5"/>
        </w:rPr>
        <w:t> </w:t>
      </w:r>
      <w:r>
        <w:rPr>
          <w:color w:val="231F20"/>
        </w:rPr>
        <w:t>Presidente.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59" w:lineRule="auto" w:before="1"/>
        <w:ind w:left="360" w:right="697"/>
        <w:jc w:val="both"/>
      </w:pPr>
      <w:r>
        <w:rPr>
          <w:b/>
          <w:color w:val="231F20"/>
        </w:rPr>
        <w:t>Artículo 75.- </w:t>
      </w:r>
      <w:r>
        <w:rPr>
          <w:color w:val="231F20"/>
        </w:rPr>
        <w:t>La Comisión contará con un Consejo de Vigilancia que tendrá por</w:t>
      </w:r>
      <w:r>
        <w:rPr>
          <w:color w:val="231F20"/>
          <w:spacing w:val="1"/>
        </w:rPr>
        <w:t> </w:t>
      </w:r>
      <w:r>
        <w:rPr>
          <w:color w:val="231F20"/>
        </w:rPr>
        <w:t>objeto conocer y resolver sobre las solicitudes y proyectos de reconsideración de</w:t>
      </w:r>
      <w:r>
        <w:rPr>
          <w:color w:val="231F20"/>
          <w:spacing w:val="1"/>
        </w:rPr>
        <w:t> </w:t>
      </w:r>
      <w:r>
        <w:rPr>
          <w:color w:val="231F20"/>
        </w:rPr>
        <w:t>avalúos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le</w:t>
      </w:r>
      <w:r>
        <w:rPr>
          <w:color w:val="231F20"/>
          <w:spacing w:val="-1"/>
        </w:rPr>
        <w:t> </w:t>
      </w:r>
      <w:r>
        <w:rPr>
          <w:color w:val="231F20"/>
        </w:rPr>
        <w:t>sean</w:t>
      </w:r>
      <w:r>
        <w:rPr>
          <w:color w:val="231F20"/>
          <w:spacing w:val="-2"/>
        </w:rPr>
        <w:t> </w:t>
      </w:r>
      <w:r>
        <w:rPr>
          <w:color w:val="231F20"/>
        </w:rPr>
        <w:t>presentadas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formule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Comisión.</w:t>
      </w:r>
      <w:r>
        <w:rPr>
          <w:color w:val="231F20"/>
          <w:spacing w:val="1"/>
        </w:rPr>
        <w:t> </w:t>
      </w:r>
      <w:r>
        <w:rPr>
          <w:color w:val="231F20"/>
        </w:rPr>
        <w:t>Estará</w:t>
      </w:r>
      <w:r>
        <w:rPr>
          <w:color w:val="231F20"/>
          <w:spacing w:val="-3"/>
        </w:rPr>
        <w:t> </w:t>
      </w:r>
      <w:r>
        <w:rPr>
          <w:color w:val="231F20"/>
        </w:rPr>
        <w:t>integrado</w:t>
      </w:r>
      <w:r>
        <w:rPr>
          <w:color w:val="231F20"/>
          <w:spacing w:val="-5"/>
        </w:rPr>
        <w:t> </w:t>
      </w:r>
      <w:r>
        <w:rPr>
          <w:color w:val="231F20"/>
        </w:rPr>
        <w:t>por:</w:t>
      </w:r>
    </w:p>
    <w:p>
      <w:pPr>
        <w:pStyle w:val="BodyText"/>
        <w:spacing w:line="477" w:lineRule="auto" w:before="200"/>
        <w:ind w:left="360" w:right="4556"/>
      </w:pPr>
      <w:r>
        <w:rPr>
          <w:color w:val="231F20"/>
        </w:rPr>
        <w:t>I.- El Tesorero Municipal, quien lo presidirá;</w:t>
      </w:r>
      <w:r>
        <w:rPr>
          <w:color w:val="231F20"/>
          <w:spacing w:val="-59"/>
        </w:rPr>
        <w:t> </w:t>
      </w:r>
      <w:r>
        <w:rPr>
          <w:color w:val="231F20"/>
        </w:rPr>
        <w:t>II.-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Síndico</w:t>
      </w:r>
      <w:r>
        <w:rPr>
          <w:color w:val="231F20"/>
          <w:spacing w:val="-3"/>
        </w:rPr>
        <w:t> </w:t>
      </w:r>
      <w:r>
        <w:rPr>
          <w:color w:val="231F20"/>
        </w:rPr>
        <w:t>Procurador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Ayuntamiento;</w:t>
      </w:r>
    </w:p>
    <w:p>
      <w:pPr>
        <w:pStyle w:val="BodyText"/>
        <w:spacing w:line="271" w:lineRule="auto" w:before="11"/>
        <w:ind w:left="361" w:right="673" w:hanging="1"/>
      </w:pPr>
      <w:r>
        <w:rPr>
          <w:color w:val="231F20"/>
        </w:rPr>
        <w:t>III.-</w:t>
      </w:r>
      <w:r>
        <w:rPr>
          <w:color w:val="231F20"/>
          <w:spacing w:val="47"/>
        </w:rPr>
        <w:t> </w:t>
      </w:r>
      <w:r>
        <w:rPr>
          <w:color w:val="231F20"/>
        </w:rPr>
        <w:t>El</w:t>
      </w:r>
      <w:r>
        <w:rPr>
          <w:color w:val="231F20"/>
          <w:spacing w:val="46"/>
        </w:rPr>
        <w:t> </w:t>
      </w:r>
      <w:r>
        <w:rPr>
          <w:color w:val="231F20"/>
        </w:rPr>
        <w:t>Regidor</w:t>
      </w:r>
      <w:r>
        <w:rPr>
          <w:color w:val="231F20"/>
          <w:spacing w:val="47"/>
        </w:rPr>
        <w:t> </w:t>
      </w:r>
      <w:r>
        <w:rPr>
          <w:color w:val="231F20"/>
        </w:rPr>
        <w:t>Coordinador</w:t>
      </w:r>
      <w:r>
        <w:rPr>
          <w:color w:val="231F20"/>
          <w:spacing w:val="47"/>
        </w:rPr>
        <w:t> </w:t>
      </w:r>
      <w:r>
        <w:rPr>
          <w:color w:val="231F20"/>
        </w:rPr>
        <w:t>de</w:t>
      </w:r>
      <w:r>
        <w:rPr>
          <w:color w:val="231F20"/>
          <w:spacing w:val="46"/>
        </w:rPr>
        <w:t> </w:t>
      </w:r>
      <w:r>
        <w:rPr>
          <w:color w:val="231F20"/>
        </w:rPr>
        <w:t>la</w:t>
      </w:r>
      <w:r>
        <w:rPr>
          <w:color w:val="231F20"/>
          <w:spacing w:val="46"/>
        </w:rPr>
        <w:t> </w:t>
      </w:r>
      <w:r>
        <w:rPr>
          <w:color w:val="231F20"/>
        </w:rPr>
        <w:t>Comisión</w:t>
      </w:r>
      <w:r>
        <w:rPr>
          <w:color w:val="231F20"/>
          <w:spacing w:val="49"/>
        </w:rPr>
        <w:t> </w:t>
      </w:r>
      <w:r>
        <w:rPr>
          <w:color w:val="231F20"/>
        </w:rPr>
        <w:t>de</w:t>
      </w:r>
      <w:r>
        <w:rPr>
          <w:color w:val="231F20"/>
          <w:spacing w:val="46"/>
        </w:rPr>
        <w:t> </w:t>
      </w:r>
      <w:r>
        <w:rPr>
          <w:color w:val="231F20"/>
        </w:rPr>
        <w:t>Administración</w:t>
      </w:r>
      <w:r>
        <w:rPr>
          <w:color w:val="231F20"/>
          <w:spacing w:val="46"/>
        </w:rPr>
        <w:t> </w:t>
      </w:r>
      <w:r>
        <w:rPr>
          <w:color w:val="231F20"/>
        </w:rPr>
        <w:t>Pública</w:t>
      </w:r>
      <w:r>
        <w:rPr>
          <w:color w:val="231F20"/>
          <w:spacing w:val="48"/>
        </w:rPr>
        <w:t> </w:t>
      </w:r>
      <w:r>
        <w:rPr>
          <w:color w:val="231F20"/>
        </w:rPr>
        <w:t>y</w:t>
      </w:r>
      <w:r>
        <w:rPr>
          <w:color w:val="231F20"/>
          <w:spacing w:val="-59"/>
        </w:rPr>
        <w:t> </w:t>
      </w:r>
      <w:r>
        <w:rPr>
          <w:color w:val="231F20"/>
        </w:rPr>
        <w:t>Patrimonio</w:t>
      </w:r>
      <w:r>
        <w:rPr>
          <w:color w:val="231F20"/>
          <w:spacing w:val="-1"/>
        </w:rPr>
        <w:t> </w:t>
      </w:r>
      <w:r>
        <w:rPr>
          <w:color w:val="231F20"/>
        </w:rPr>
        <w:t>Municipal;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before="184"/>
        <w:ind w:left="360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titular 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Dirección.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8" w:lineRule="auto"/>
        <w:ind w:left="360" w:right="777"/>
        <w:jc w:val="both"/>
      </w:pPr>
      <w:r>
        <w:rPr>
          <w:b/>
          <w:color w:val="231F20"/>
        </w:rPr>
        <w:t>Artículo 76.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- </w:t>
      </w:r>
      <w:r>
        <w:rPr>
          <w:color w:val="231F20"/>
        </w:rPr>
        <w:t>El Consejo de Vigilancia de la Comisión tendrá las siguientes</w:t>
      </w:r>
      <w:r>
        <w:rPr>
          <w:color w:val="231F20"/>
          <w:spacing w:val="1"/>
        </w:rPr>
        <w:t> </w:t>
      </w:r>
      <w:r>
        <w:rPr>
          <w:color w:val="231F20"/>
        </w:rPr>
        <w:t>atribuciones:</w:t>
      </w:r>
    </w:p>
    <w:p>
      <w:pPr>
        <w:pStyle w:val="BodyText"/>
        <w:spacing w:line="271" w:lineRule="auto" w:before="179"/>
        <w:ind w:left="361" w:right="673" w:hanging="1"/>
      </w:pPr>
      <w:r>
        <w:rPr>
          <w:color w:val="231F20"/>
        </w:rPr>
        <w:t>I.</w:t>
      </w:r>
      <w:r>
        <w:rPr>
          <w:color w:val="231F20"/>
          <w:spacing w:val="50"/>
        </w:rPr>
        <w:t> </w:t>
      </w:r>
      <w:r>
        <w:rPr>
          <w:color w:val="231F20"/>
        </w:rPr>
        <w:t>-</w:t>
      </w:r>
      <w:r>
        <w:rPr>
          <w:color w:val="231F20"/>
          <w:spacing w:val="50"/>
        </w:rPr>
        <w:t> </w:t>
      </w:r>
      <w:r>
        <w:rPr>
          <w:color w:val="231F20"/>
        </w:rPr>
        <w:t>Conocer</w:t>
      </w:r>
      <w:r>
        <w:rPr>
          <w:color w:val="231F20"/>
          <w:spacing w:val="50"/>
        </w:rPr>
        <w:t> </w:t>
      </w:r>
      <w:r>
        <w:rPr>
          <w:color w:val="231F20"/>
        </w:rPr>
        <w:t>las</w:t>
      </w:r>
      <w:r>
        <w:rPr>
          <w:color w:val="231F20"/>
          <w:spacing w:val="49"/>
        </w:rPr>
        <w:t> </w:t>
      </w:r>
      <w:r>
        <w:rPr>
          <w:color w:val="231F20"/>
        </w:rPr>
        <w:t>solicitudes</w:t>
      </w:r>
      <w:r>
        <w:rPr>
          <w:color w:val="231F20"/>
          <w:spacing w:val="49"/>
        </w:rPr>
        <w:t> </w:t>
      </w:r>
      <w:r>
        <w:rPr>
          <w:color w:val="231F20"/>
        </w:rPr>
        <w:t>de</w:t>
      </w:r>
      <w:r>
        <w:rPr>
          <w:color w:val="231F20"/>
          <w:spacing w:val="49"/>
        </w:rPr>
        <w:t> </w:t>
      </w:r>
      <w:r>
        <w:rPr>
          <w:color w:val="231F20"/>
        </w:rPr>
        <w:t>reconsideración</w:t>
      </w:r>
      <w:r>
        <w:rPr>
          <w:color w:val="231F20"/>
          <w:spacing w:val="49"/>
        </w:rPr>
        <w:t> </w:t>
      </w:r>
      <w:r>
        <w:rPr>
          <w:color w:val="231F20"/>
        </w:rPr>
        <w:t>de</w:t>
      </w:r>
      <w:r>
        <w:rPr>
          <w:color w:val="231F20"/>
          <w:spacing w:val="49"/>
        </w:rPr>
        <w:t> </w:t>
      </w:r>
      <w:r>
        <w:rPr>
          <w:color w:val="231F20"/>
        </w:rPr>
        <w:t>avalúos</w:t>
      </w:r>
      <w:r>
        <w:rPr>
          <w:color w:val="231F20"/>
          <w:spacing w:val="49"/>
        </w:rPr>
        <w:t> </w:t>
      </w:r>
      <w:r>
        <w:rPr>
          <w:color w:val="231F20"/>
        </w:rPr>
        <w:t>que</w:t>
      </w:r>
      <w:r>
        <w:rPr>
          <w:color w:val="231F20"/>
          <w:spacing w:val="49"/>
        </w:rPr>
        <w:t> </w:t>
      </w:r>
      <w:r>
        <w:rPr>
          <w:color w:val="231F20"/>
        </w:rPr>
        <w:t>le</w:t>
      </w:r>
      <w:r>
        <w:rPr>
          <w:color w:val="231F20"/>
          <w:spacing w:val="49"/>
        </w:rPr>
        <w:t> </w:t>
      </w:r>
      <w:r>
        <w:rPr>
          <w:color w:val="231F20"/>
        </w:rPr>
        <w:t>sean</w:t>
      </w:r>
      <w:r>
        <w:rPr>
          <w:color w:val="231F20"/>
          <w:spacing w:val="-59"/>
        </w:rPr>
        <w:t> </w:t>
      </w:r>
      <w:r>
        <w:rPr>
          <w:color w:val="231F20"/>
        </w:rPr>
        <w:t>presentadas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 Comisión;</w:t>
      </w:r>
    </w:p>
    <w:p>
      <w:pPr>
        <w:pStyle w:val="BodyText"/>
        <w:spacing w:before="189"/>
        <w:ind w:left="360"/>
      </w:pP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Aprobar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proyectos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reconsideración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avalúos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formule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Comisión;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9" w:lineRule="auto" w:before="1"/>
        <w:ind w:left="360" w:right="776"/>
        <w:jc w:val="both"/>
      </w:pPr>
      <w:r>
        <w:rPr>
          <w:color w:val="231F20"/>
        </w:rPr>
        <w:t>III.- Aprobar las normas y criterios técnicos, metodologías y procedimientos de</w:t>
      </w:r>
      <w:r>
        <w:rPr>
          <w:color w:val="231F20"/>
          <w:spacing w:val="1"/>
        </w:rPr>
        <w:t> </w:t>
      </w:r>
      <w:r>
        <w:rPr>
          <w:color w:val="231F20"/>
        </w:rPr>
        <w:t>valuación,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modificaciones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adecuaciones</w:t>
      </w:r>
      <w:r>
        <w:rPr>
          <w:color w:val="231F20"/>
          <w:spacing w:val="1"/>
        </w:rPr>
        <w:t> </w:t>
      </w:r>
      <w:r>
        <w:rPr>
          <w:color w:val="231F20"/>
        </w:rPr>
        <w:t>correspondientes,</w:t>
      </w:r>
      <w:r>
        <w:rPr>
          <w:color w:val="231F20"/>
          <w:spacing w:val="1"/>
        </w:rPr>
        <w:t> </w:t>
      </w:r>
      <w:r>
        <w:rPr>
          <w:color w:val="231F20"/>
        </w:rPr>
        <w:t>sometidas a su consideración por la Comisión o por cualquiera de los integrantes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mismo</w:t>
      </w:r>
      <w:r>
        <w:rPr>
          <w:color w:val="231F20"/>
          <w:spacing w:val="-2"/>
        </w:rPr>
        <w:t> </w:t>
      </w:r>
      <w:r>
        <w:rPr>
          <w:color w:val="231F20"/>
        </w:rPr>
        <w:t>Consejo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Vigilancia;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line="271" w:lineRule="auto" w:before="207"/>
        <w:ind w:left="360" w:right="780"/>
        <w:jc w:val="both"/>
      </w:pPr>
      <w:r>
        <w:rPr>
          <w:color w:val="231F20"/>
        </w:rPr>
        <w:t>IV.-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demás</w:t>
      </w:r>
      <w:r>
        <w:rPr>
          <w:color w:val="231F20"/>
          <w:spacing w:val="1"/>
        </w:rPr>
        <w:t> </w:t>
      </w:r>
      <w:r>
        <w:rPr>
          <w:color w:val="231F20"/>
        </w:rPr>
        <w:t>previstas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Reglamento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demás</w:t>
      </w:r>
      <w:r>
        <w:rPr>
          <w:color w:val="231F20"/>
          <w:spacing w:val="1"/>
        </w:rPr>
        <w:t> </w:t>
      </w:r>
      <w:r>
        <w:rPr>
          <w:color w:val="231F20"/>
        </w:rPr>
        <w:t>disposiciones</w:t>
      </w:r>
      <w:r>
        <w:rPr>
          <w:color w:val="231F20"/>
          <w:spacing w:val="1"/>
        </w:rPr>
        <w:t> </w:t>
      </w:r>
      <w:r>
        <w:rPr>
          <w:color w:val="231F20"/>
        </w:rPr>
        <w:t>aplicables.</w:t>
      </w:r>
    </w:p>
    <w:p>
      <w:pPr>
        <w:spacing w:after="0" w:line="271" w:lineRule="auto"/>
        <w:jc w:val="both"/>
        <w:sectPr>
          <w:pgSz w:w="12240" w:h="15840"/>
          <w:pgMar w:header="131" w:footer="1389" w:top="2020" w:bottom="15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360" w:right="698"/>
        <w:jc w:val="both"/>
      </w:pPr>
      <w:r>
        <w:rPr>
          <w:b/>
          <w:color w:val="231F20"/>
        </w:rPr>
        <w:t>Artículo 77.- </w:t>
      </w:r>
      <w:r>
        <w:rPr>
          <w:color w:val="231F20"/>
        </w:rPr>
        <w:t>El Consejo de Vigilancia de la Comisión sesionará cada vez que se</w:t>
      </w:r>
      <w:r>
        <w:rPr>
          <w:color w:val="231F20"/>
          <w:spacing w:val="1"/>
        </w:rPr>
        <w:t> </w:t>
      </w:r>
      <w:r>
        <w:rPr>
          <w:color w:val="231F20"/>
        </w:rPr>
        <w:t>requiera para el desahogo de los asuntos a su cargo; para sesionar se requerirá la</w:t>
      </w:r>
      <w:r>
        <w:rPr>
          <w:color w:val="231F20"/>
          <w:spacing w:val="1"/>
        </w:rPr>
        <w:t> </w:t>
      </w:r>
      <w:r>
        <w:rPr>
          <w:color w:val="231F20"/>
        </w:rPr>
        <w:t>presencia de cuando menos tres de sus integrantes, entre los que deberá estar</w:t>
      </w:r>
      <w:r>
        <w:rPr>
          <w:color w:val="231F20"/>
          <w:spacing w:val="1"/>
        </w:rPr>
        <w:t> </w:t>
      </w:r>
      <w:r>
        <w:rPr>
          <w:color w:val="231F20"/>
        </w:rPr>
        <w:t>quien presida. De cada sesión se levantará un acta en la que se consignen los</w:t>
      </w:r>
      <w:r>
        <w:rPr>
          <w:color w:val="231F20"/>
          <w:spacing w:val="1"/>
        </w:rPr>
        <w:t> </w:t>
      </w:r>
      <w:r>
        <w:rPr>
          <w:color w:val="231F20"/>
        </w:rPr>
        <w:t>acuerdos</w:t>
      </w:r>
      <w:r>
        <w:rPr>
          <w:color w:val="231F20"/>
          <w:spacing w:val="-3"/>
        </w:rPr>
        <w:t> </w:t>
      </w:r>
      <w:r>
        <w:rPr>
          <w:color w:val="231F20"/>
        </w:rPr>
        <w:t>tomados.</w:t>
      </w:r>
    </w:p>
    <w:p>
      <w:pPr>
        <w:pStyle w:val="BodyText"/>
        <w:spacing w:line="268" w:lineRule="auto" w:before="209"/>
        <w:ind w:left="360" w:right="697"/>
        <w:jc w:val="both"/>
      </w:pPr>
      <w:r>
        <w:rPr>
          <w:color w:val="231F20"/>
        </w:rPr>
        <w:t>Los acuerdos se tomarán por mayoría de votos de los integrantes presentes en la</w:t>
      </w:r>
      <w:r>
        <w:rPr>
          <w:color w:val="231F20"/>
          <w:spacing w:val="1"/>
        </w:rPr>
        <w:t> </w:t>
      </w:r>
      <w:r>
        <w:rPr>
          <w:color w:val="231F20"/>
        </w:rPr>
        <w:t>sesión,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en caso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empate,</w:t>
      </w:r>
      <w:r>
        <w:rPr>
          <w:color w:val="231F20"/>
          <w:spacing w:val="-3"/>
        </w:rPr>
        <w:t> </w:t>
      </w:r>
      <w:r>
        <w:rPr>
          <w:color w:val="231F20"/>
        </w:rPr>
        <w:t>quien presida</w:t>
      </w:r>
      <w:r>
        <w:rPr>
          <w:color w:val="231F20"/>
          <w:spacing w:val="-1"/>
        </w:rPr>
        <w:t> </w:t>
      </w:r>
      <w:r>
        <w:rPr>
          <w:color w:val="231F20"/>
        </w:rPr>
        <w:t>tendrá</w:t>
      </w:r>
      <w:r>
        <w:rPr>
          <w:color w:val="231F20"/>
          <w:spacing w:val="-1"/>
        </w:rPr>
        <w:t> </w:t>
      </w:r>
      <w:r>
        <w:rPr>
          <w:color w:val="231F20"/>
        </w:rPr>
        <w:t>voto de</w:t>
      </w:r>
      <w:r>
        <w:rPr>
          <w:color w:val="231F20"/>
          <w:spacing w:val="-3"/>
        </w:rPr>
        <w:t> </w:t>
      </w:r>
      <w:r>
        <w:rPr>
          <w:color w:val="231F20"/>
        </w:rPr>
        <w:t>calidad.</w:t>
      </w:r>
    </w:p>
    <w:p>
      <w:pPr>
        <w:pStyle w:val="BodyText"/>
        <w:spacing w:line="249" w:lineRule="auto" w:before="189"/>
        <w:ind w:left="360" w:right="677"/>
        <w:jc w:val="both"/>
      </w:pPr>
      <w:r>
        <w:rPr>
          <w:color w:val="231F20"/>
        </w:rPr>
        <w:t>Los integrantes del Consejo de Vigilancia de la Comisión podrán nombrar mediante</w:t>
      </w:r>
      <w:r>
        <w:rPr>
          <w:color w:val="231F20"/>
          <w:spacing w:val="-59"/>
        </w:rPr>
        <w:t> </w:t>
      </w:r>
      <w:r>
        <w:rPr>
          <w:color w:val="231F20"/>
        </w:rPr>
        <w:t>oficio a un suplente para las sesiones. En el caso del Regidor a que se refiere la</w:t>
      </w:r>
      <w:r>
        <w:rPr>
          <w:color w:val="231F20"/>
          <w:spacing w:val="1"/>
        </w:rPr>
        <w:t> </w:t>
      </w:r>
      <w:r>
        <w:rPr>
          <w:color w:val="231F20"/>
        </w:rPr>
        <w:t>fracción</w:t>
      </w:r>
      <w:r>
        <w:rPr>
          <w:color w:val="231F20"/>
          <w:spacing w:val="12"/>
        </w:rPr>
        <w:t> </w:t>
      </w:r>
      <w:r>
        <w:rPr>
          <w:color w:val="231F20"/>
        </w:rPr>
        <w:t>III</w:t>
      </w:r>
      <w:r>
        <w:rPr>
          <w:color w:val="231F20"/>
          <w:spacing w:val="17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artículo</w:t>
      </w:r>
      <w:r>
        <w:rPr>
          <w:color w:val="231F20"/>
          <w:spacing w:val="15"/>
        </w:rPr>
        <w:t> </w:t>
      </w:r>
      <w:r>
        <w:rPr>
          <w:color w:val="231F20"/>
        </w:rPr>
        <w:t>75</w:t>
      </w:r>
      <w:r>
        <w:rPr>
          <w:color w:val="231F20"/>
          <w:spacing w:val="14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Reglamento,</w:t>
      </w:r>
      <w:r>
        <w:rPr>
          <w:color w:val="231F20"/>
          <w:spacing w:val="17"/>
        </w:rPr>
        <w:t> </w:t>
      </w:r>
      <w:r>
        <w:rPr>
          <w:color w:val="231F20"/>
        </w:rPr>
        <w:t>el</w:t>
      </w:r>
      <w:r>
        <w:rPr>
          <w:color w:val="231F20"/>
          <w:spacing w:val="14"/>
        </w:rPr>
        <w:t> </w:t>
      </w:r>
      <w:r>
        <w:rPr>
          <w:color w:val="231F20"/>
        </w:rPr>
        <w:t>suplente</w:t>
      </w:r>
      <w:r>
        <w:rPr>
          <w:color w:val="231F20"/>
          <w:spacing w:val="15"/>
        </w:rPr>
        <w:t> </w:t>
      </w:r>
      <w:r>
        <w:rPr>
          <w:color w:val="231F20"/>
        </w:rPr>
        <w:t>deberá</w:t>
      </w:r>
      <w:r>
        <w:rPr>
          <w:color w:val="231F20"/>
          <w:spacing w:val="13"/>
        </w:rPr>
        <w:t> </w:t>
      </w:r>
      <w:r>
        <w:rPr>
          <w:color w:val="231F20"/>
        </w:rPr>
        <w:t>ser</w:t>
      </w:r>
      <w:r>
        <w:rPr>
          <w:color w:val="231F20"/>
          <w:spacing w:val="15"/>
        </w:rPr>
        <w:t> </w:t>
      </w:r>
      <w:r>
        <w:rPr>
          <w:color w:val="231F20"/>
        </w:rPr>
        <w:t>otro</w:t>
      </w:r>
      <w:r>
        <w:rPr>
          <w:color w:val="231F20"/>
          <w:spacing w:val="15"/>
        </w:rPr>
        <w:t> </w:t>
      </w:r>
      <w:r>
        <w:rPr>
          <w:color w:val="231F20"/>
        </w:rPr>
        <w:t>Regidor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misma</w:t>
      </w:r>
      <w:r>
        <w:rPr>
          <w:color w:val="231F20"/>
          <w:spacing w:val="-2"/>
        </w:rPr>
        <w:t> </w:t>
      </w:r>
      <w:r>
        <w:rPr>
          <w:color w:val="231F20"/>
        </w:rPr>
        <w:t>Comisión.</w:t>
      </w:r>
    </w:p>
    <w:p>
      <w:pPr>
        <w:pStyle w:val="BodyText"/>
        <w:spacing w:before="8"/>
        <w:rPr>
          <w:sz w:val="9"/>
        </w:rPr>
      </w:pPr>
    </w:p>
    <w:p>
      <w:pPr>
        <w:spacing w:before="94"/>
        <w:ind w:left="5660" w:right="0" w:firstLine="0"/>
        <w:jc w:val="left"/>
        <w:rPr>
          <w:i/>
          <w:sz w:val="22"/>
        </w:rPr>
      </w:pPr>
      <w:r>
        <w:rPr>
          <w:i/>
          <w:color w:val="0C7F3F"/>
          <w:sz w:val="22"/>
        </w:rPr>
        <w:t>Fe</w:t>
      </w:r>
      <w:r>
        <w:rPr>
          <w:i/>
          <w:color w:val="0C7F3F"/>
          <w:spacing w:val="-3"/>
          <w:sz w:val="22"/>
        </w:rPr>
        <w:t> </w:t>
      </w:r>
      <w:r>
        <w:rPr>
          <w:i/>
          <w:color w:val="0C7F3F"/>
          <w:sz w:val="22"/>
        </w:rPr>
        <w:t>de</w:t>
      </w:r>
      <w:r>
        <w:rPr>
          <w:i/>
          <w:color w:val="0C7F3F"/>
          <w:spacing w:val="-2"/>
          <w:sz w:val="22"/>
        </w:rPr>
        <w:t> </w:t>
      </w:r>
      <w:r>
        <w:rPr>
          <w:i/>
          <w:color w:val="0C7F3F"/>
          <w:sz w:val="22"/>
        </w:rPr>
        <w:t>Erratas</w:t>
      </w:r>
      <w:r>
        <w:rPr>
          <w:i/>
          <w:color w:val="0C7F3F"/>
          <w:spacing w:val="-2"/>
          <w:sz w:val="22"/>
        </w:rPr>
        <w:t> </w:t>
      </w:r>
      <w:r>
        <w:rPr>
          <w:i/>
          <w:color w:val="0C7F3F"/>
          <w:sz w:val="22"/>
        </w:rPr>
        <w:t>POE</w:t>
      </w:r>
      <w:r>
        <w:rPr>
          <w:i/>
          <w:color w:val="0C7F3F"/>
          <w:spacing w:val="-2"/>
          <w:sz w:val="22"/>
        </w:rPr>
        <w:t> </w:t>
      </w:r>
      <w:r>
        <w:rPr>
          <w:i/>
          <w:color w:val="0C7F3F"/>
          <w:sz w:val="22"/>
        </w:rPr>
        <w:t>23-04-10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6"/>
        <w:rPr>
          <w:i/>
          <w:sz w:val="19"/>
        </w:rPr>
      </w:pPr>
    </w:p>
    <w:p>
      <w:pPr>
        <w:pStyle w:val="BodyText"/>
        <w:spacing w:line="259" w:lineRule="auto"/>
        <w:ind w:left="360" w:right="696"/>
        <w:jc w:val="both"/>
      </w:pPr>
      <w:r>
        <w:rPr>
          <w:b/>
          <w:color w:val="231F20"/>
        </w:rPr>
        <w:t>Artículo 78.- </w:t>
      </w:r>
      <w:r>
        <w:rPr>
          <w:color w:val="231F20"/>
        </w:rPr>
        <w:t>Las disposiciones que no estén previstas en el Reglamento y que</w:t>
      </w:r>
      <w:r>
        <w:rPr>
          <w:color w:val="231F20"/>
          <w:spacing w:val="1"/>
        </w:rPr>
        <w:t> </w:t>
      </w:r>
      <w:r>
        <w:rPr>
          <w:color w:val="231F20"/>
        </w:rPr>
        <w:t>sean necesarias para el buen funcionamiento del Consejo, serán resueltas por el</w:t>
      </w:r>
      <w:r>
        <w:rPr>
          <w:color w:val="231F20"/>
          <w:spacing w:val="1"/>
        </w:rPr>
        <w:t> </w:t>
      </w:r>
      <w:r>
        <w:rPr>
          <w:color w:val="231F20"/>
        </w:rPr>
        <w:t>mismo.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69"/>
        <w:ind w:left="360" w:right="678"/>
        <w:jc w:val="both"/>
      </w:pPr>
      <w:r>
        <w:rPr>
          <w:b/>
          <w:color w:val="231F20"/>
        </w:rPr>
        <w:t>Artículo 79.- </w:t>
      </w:r>
      <w:r>
        <w:rPr>
          <w:color w:val="231F20"/>
        </w:rPr>
        <w:t>Las Dependencias, Entidades o la Sindicatura, podrán solicitar a la</w:t>
      </w:r>
      <w:r>
        <w:rPr>
          <w:color w:val="231F20"/>
          <w:spacing w:val="1"/>
        </w:rPr>
        <w:t> </w:t>
      </w:r>
      <w:r>
        <w:rPr>
          <w:color w:val="231F20"/>
        </w:rPr>
        <w:t>Comisión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reconsideración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avalúos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practique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existan</w:t>
      </w:r>
      <w:r>
        <w:rPr>
          <w:color w:val="231F20"/>
          <w:spacing w:val="1"/>
        </w:rPr>
        <w:t> </w:t>
      </w:r>
      <w:r>
        <w:rPr>
          <w:color w:val="231F20"/>
        </w:rPr>
        <w:t>circunstancias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ameriten,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exponer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elementos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juicio</w:t>
      </w:r>
      <w:r>
        <w:rPr>
          <w:color w:val="231F20"/>
          <w:spacing w:val="1"/>
        </w:rPr>
        <w:t> </w:t>
      </w:r>
      <w:r>
        <w:rPr>
          <w:color w:val="231F20"/>
        </w:rPr>
        <w:t>necesarios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justifiquen.</w:t>
      </w:r>
    </w:p>
    <w:p>
      <w:pPr>
        <w:pStyle w:val="BodyText"/>
        <w:spacing w:line="254" w:lineRule="auto" w:before="203"/>
        <w:ind w:left="360" w:right="700"/>
        <w:jc w:val="both"/>
      </w:pP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vez</w:t>
      </w:r>
      <w:r>
        <w:rPr>
          <w:color w:val="231F20"/>
          <w:spacing w:val="1"/>
        </w:rPr>
        <w:t> </w:t>
      </w:r>
      <w:r>
        <w:rPr>
          <w:color w:val="231F20"/>
        </w:rPr>
        <w:t>analizada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solicitud,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Comisión</w:t>
      </w:r>
      <w:r>
        <w:rPr>
          <w:color w:val="231F20"/>
          <w:spacing w:val="1"/>
        </w:rPr>
        <w:t> </w:t>
      </w:r>
      <w:r>
        <w:rPr>
          <w:color w:val="231F20"/>
        </w:rPr>
        <w:t>formulará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proyecto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reconsideración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avalúo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someterá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consideración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Consejo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Vigilancia.</w:t>
      </w:r>
    </w:p>
    <w:p>
      <w:pPr>
        <w:pStyle w:val="BodyText"/>
        <w:spacing w:line="271" w:lineRule="auto" w:before="205"/>
        <w:ind w:left="360" w:right="700"/>
        <w:jc w:val="both"/>
      </w:pPr>
      <w:r>
        <w:rPr>
          <w:color w:val="231F20"/>
        </w:rPr>
        <w:t>El Consejo analizará y en su caso aprobará o rechazará las solicitudes y los</w:t>
      </w:r>
      <w:r>
        <w:rPr>
          <w:color w:val="231F20"/>
          <w:spacing w:val="1"/>
        </w:rPr>
        <w:t> </w:t>
      </w:r>
      <w:r>
        <w:rPr>
          <w:color w:val="231F20"/>
        </w:rPr>
        <w:t>proyectos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reconsideración de</w:t>
      </w:r>
      <w:r>
        <w:rPr>
          <w:color w:val="231F20"/>
          <w:spacing w:val="-1"/>
        </w:rPr>
        <w:t> </w:t>
      </w:r>
      <w:r>
        <w:rPr>
          <w:color w:val="231F20"/>
        </w:rPr>
        <w:t>avalúos presentados.</w:t>
      </w:r>
    </w:p>
    <w:p>
      <w:pPr>
        <w:spacing w:after="0" w:line="271" w:lineRule="auto"/>
        <w:jc w:val="both"/>
        <w:sectPr>
          <w:headerReference w:type="default" r:id="rId37"/>
          <w:footerReference w:type="default" r:id="rId38"/>
          <w:pgSz w:w="12240" w:h="15840"/>
          <w:pgMar w:header="131" w:footer="2193" w:top="2020" w:bottom="23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1"/>
        <w:ind w:right="306"/>
      </w:pPr>
      <w:r>
        <w:rPr>
          <w:color w:val="231F20"/>
        </w:rPr>
        <w:t>CAPÍTULO DÉCIMO</w:t>
      </w:r>
      <w:r>
        <w:rPr>
          <w:color w:val="231F20"/>
          <w:spacing w:val="-2"/>
        </w:rPr>
        <w:t> </w:t>
      </w:r>
      <w:r>
        <w:rPr>
          <w:color w:val="231F20"/>
        </w:rPr>
        <w:t>PRIMERO</w:t>
      </w:r>
    </w:p>
    <w:p>
      <w:pPr>
        <w:spacing w:before="1"/>
        <w:ind w:left="507" w:right="327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LA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DISPOSICIÓN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 LOS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BIENES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MUNICIPALES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76" w:lineRule="auto"/>
        <w:ind w:left="360" w:right="690"/>
        <w:jc w:val="both"/>
      </w:pPr>
      <w:r>
        <w:rPr>
          <w:b/>
          <w:color w:val="231F20"/>
        </w:rPr>
        <w:t>Artículo 80.- </w:t>
      </w:r>
      <w:r>
        <w:rPr>
          <w:color w:val="231F20"/>
        </w:rPr>
        <w:t>Los Bienes Municipales inmuebles sujetos al régimen de bienes</w:t>
      </w:r>
      <w:r>
        <w:rPr>
          <w:color w:val="231F20"/>
          <w:spacing w:val="1"/>
        </w:rPr>
        <w:t> </w:t>
      </w:r>
      <w:r>
        <w:rPr>
          <w:color w:val="231F20"/>
        </w:rPr>
        <w:t>propios podrán enajenarse a título oneroso y cuando menos al valor fijado por la</w:t>
      </w:r>
      <w:r>
        <w:rPr>
          <w:color w:val="231F20"/>
          <w:spacing w:val="1"/>
        </w:rPr>
        <w:t> </w:t>
      </w:r>
      <w:r>
        <w:rPr>
          <w:color w:val="231F20"/>
        </w:rPr>
        <w:t>Comisión,</w:t>
      </w:r>
      <w:r>
        <w:rPr>
          <w:color w:val="231F20"/>
          <w:spacing w:val="1"/>
        </w:rPr>
        <w:t> </w:t>
      </w:r>
      <w:r>
        <w:rPr>
          <w:color w:val="231F20"/>
        </w:rPr>
        <w:t>conforme a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183"/>
        <w:ind w:left="360"/>
        <w:jc w:val="both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favor de</w:t>
      </w:r>
      <w:r>
        <w:rPr>
          <w:color w:val="231F20"/>
          <w:spacing w:val="-4"/>
        </w:rPr>
        <w:t> </w:t>
      </w:r>
      <w:r>
        <w:rPr>
          <w:color w:val="231F20"/>
        </w:rPr>
        <w:t>persona</w:t>
      </w:r>
      <w:r>
        <w:rPr>
          <w:color w:val="231F20"/>
          <w:spacing w:val="-4"/>
        </w:rPr>
        <w:t> </w:t>
      </w:r>
      <w:r>
        <w:rPr>
          <w:color w:val="231F20"/>
        </w:rPr>
        <w:t>determinada</w:t>
      </w:r>
      <w:r>
        <w:rPr>
          <w:color w:val="231F20"/>
          <w:spacing w:val="-2"/>
        </w:rPr>
        <w:t> </w:t>
      </w:r>
      <w:r>
        <w:rPr>
          <w:color w:val="231F20"/>
        </w:rPr>
        <w:t>cuando: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879"/>
      </w:pPr>
      <w:r>
        <w:rPr>
          <w:color w:val="231F20"/>
        </w:rPr>
        <w:t>a.-</w:t>
      </w:r>
      <w:r>
        <w:rPr>
          <w:color w:val="231F20"/>
          <w:spacing w:val="-3"/>
        </w:rPr>
        <w:t> </w:t>
      </w:r>
      <w:r>
        <w:rPr>
          <w:color w:val="231F20"/>
        </w:rPr>
        <w:t>Así</w:t>
      </w:r>
      <w:r>
        <w:rPr>
          <w:color w:val="231F20"/>
          <w:spacing w:val="-4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determine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Ayuntamiento,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causa</w:t>
      </w:r>
      <w:r>
        <w:rPr>
          <w:color w:val="231F20"/>
          <w:spacing w:val="-3"/>
        </w:rPr>
        <w:t> </w:t>
      </w:r>
      <w:r>
        <w:rPr>
          <w:color w:val="231F20"/>
        </w:rPr>
        <w:t>justificada,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1" w:lineRule="auto"/>
        <w:ind w:left="879" w:right="706"/>
      </w:pPr>
      <w:r>
        <w:rPr>
          <w:color w:val="231F20"/>
        </w:rPr>
        <w:t>b.- Quien adquiera lo haga en ejercicio del derecho de preferencia previsto en</w:t>
      </w:r>
      <w:r>
        <w:rPr>
          <w:color w:val="231F20"/>
          <w:spacing w:val="-60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Reglamento.</w:t>
      </w:r>
    </w:p>
    <w:p>
      <w:pPr>
        <w:pStyle w:val="BodyText"/>
        <w:spacing w:line="254" w:lineRule="auto" w:before="182"/>
        <w:ind w:left="360" w:right="690"/>
        <w:jc w:val="both"/>
      </w:pPr>
      <w:r>
        <w:rPr>
          <w:color w:val="231F20"/>
        </w:rPr>
        <w:t>II.- A favor de persona indeterminada, siguiendo el procedimiento de convocatoria</w:t>
      </w:r>
      <w:r>
        <w:rPr>
          <w:color w:val="231F20"/>
          <w:spacing w:val="1"/>
        </w:rPr>
        <w:t> </w:t>
      </w:r>
      <w:r>
        <w:rPr>
          <w:color w:val="231F20"/>
        </w:rPr>
        <w:t>pública</w:t>
      </w:r>
      <w:r>
        <w:rPr>
          <w:color w:val="231F20"/>
          <w:spacing w:val="-1"/>
        </w:rPr>
        <w:t> </w:t>
      </w:r>
      <w:r>
        <w:rPr>
          <w:color w:val="231F20"/>
        </w:rPr>
        <w:t>previsto en el</w:t>
      </w:r>
      <w:r>
        <w:rPr>
          <w:color w:val="231F20"/>
          <w:spacing w:val="-1"/>
        </w:rPr>
        <w:t> </w:t>
      </w:r>
      <w:r>
        <w:rPr>
          <w:color w:val="231F20"/>
        </w:rPr>
        <w:t>artículo 82 del</w:t>
      </w:r>
      <w:r>
        <w:rPr>
          <w:color w:val="231F20"/>
          <w:spacing w:val="-1"/>
        </w:rPr>
        <w:t> </w:t>
      </w:r>
      <w:r>
        <w:rPr>
          <w:color w:val="231F20"/>
        </w:rPr>
        <w:t>Reglamento.</w:t>
      </w:r>
    </w:p>
    <w:p>
      <w:pPr>
        <w:spacing w:before="4"/>
        <w:ind w:left="5230" w:right="0" w:firstLine="0"/>
        <w:jc w:val="left"/>
        <w:rPr>
          <w:i/>
          <w:sz w:val="22"/>
        </w:rPr>
      </w:pPr>
      <w:r>
        <w:rPr>
          <w:i/>
          <w:color w:val="0C7F3F"/>
          <w:sz w:val="22"/>
        </w:rPr>
        <w:t>Artículo</w:t>
      </w:r>
      <w:r>
        <w:rPr>
          <w:i/>
          <w:color w:val="0C7F3F"/>
          <w:spacing w:val="-2"/>
          <w:sz w:val="22"/>
        </w:rPr>
        <w:t> </w:t>
      </w:r>
      <w:r>
        <w:rPr>
          <w:i/>
          <w:color w:val="0C7F3F"/>
          <w:sz w:val="22"/>
        </w:rPr>
        <w:t>reformado</w:t>
      </w:r>
      <w:r>
        <w:rPr>
          <w:i/>
          <w:color w:val="0C7F3F"/>
          <w:spacing w:val="-1"/>
          <w:sz w:val="22"/>
        </w:rPr>
        <w:t> </w:t>
      </w:r>
      <w:r>
        <w:rPr>
          <w:i/>
          <w:color w:val="0C7F3F"/>
          <w:sz w:val="22"/>
        </w:rPr>
        <w:t>POE</w:t>
      </w:r>
      <w:r>
        <w:rPr>
          <w:i/>
          <w:color w:val="0C7F3F"/>
          <w:spacing w:val="-4"/>
          <w:sz w:val="22"/>
        </w:rPr>
        <w:t> </w:t>
      </w:r>
      <w:r>
        <w:rPr>
          <w:i/>
          <w:color w:val="0C7F3F"/>
          <w:sz w:val="22"/>
        </w:rPr>
        <w:t>03-06-16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5"/>
        <w:rPr>
          <w:i/>
        </w:rPr>
      </w:pPr>
    </w:p>
    <w:p>
      <w:pPr>
        <w:pStyle w:val="BodyText"/>
        <w:spacing w:line="254" w:lineRule="auto"/>
        <w:ind w:left="360" w:right="687"/>
        <w:jc w:val="both"/>
      </w:pPr>
      <w:r>
        <w:rPr>
          <w:b/>
          <w:color w:val="231F20"/>
        </w:rPr>
        <w:t>Artículo 80 Bis.- </w:t>
      </w:r>
      <w:r>
        <w:rPr>
          <w:color w:val="231F20"/>
        </w:rPr>
        <w:t>Los Bienes Municipales inmuebles sujetos al régimen de bienes</w:t>
      </w:r>
      <w:r>
        <w:rPr>
          <w:color w:val="231F20"/>
          <w:spacing w:val="1"/>
        </w:rPr>
        <w:t> </w:t>
      </w:r>
      <w:r>
        <w:rPr>
          <w:color w:val="231F20"/>
        </w:rPr>
        <w:t>propios, solo podrán enajenarse a título gratuito a favor de personar físicas o</w:t>
      </w:r>
      <w:r>
        <w:rPr>
          <w:color w:val="231F20"/>
          <w:spacing w:val="1"/>
        </w:rPr>
        <w:t> </w:t>
      </w:r>
      <w:r>
        <w:rPr>
          <w:color w:val="231F20"/>
        </w:rPr>
        <w:t>morales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carácter</w:t>
      </w:r>
      <w:r>
        <w:rPr>
          <w:color w:val="231F20"/>
          <w:spacing w:val="1"/>
        </w:rPr>
        <w:t> </w:t>
      </w:r>
      <w:r>
        <w:rPr>
          <w:color w:val="231F20"/>
        </w:rPr>
        <w:t>público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privado,</w:t>
      </w:r>
      <w:r>
        <w:rPr>
          <w:color w:val="231F20"/>
          <w:spacing w:val="1"/>
        </w:rPr>
        <w:t> </w:t>
      </w:r>
      <w:r>
        <w:rPr>
          <w:color w:val="231F20"/>
        </w:rPr>
        <w:t>constituidas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conformidad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legislación mexicana, que realicen actividades</w:t>
      </w:r>
      <w:r>
        <w:rPr>
          <w:color w:val="231F20"/>
          <w:spacing w:val="1"/>
        </w:rPr>
        <w:t> </w:t>
      </w:r>
      <w:r>
        <w:rPr>
          <w:color w:val="231F20"/>
        </w:rPr>
        <w:t>de asistencia social o beneficio</w:t>
      </w:r>
      <w:r>
        <w:rPr>
          <w:color w:val="231F20"/>
          <w:spacing w:val="1"/>
        </w:rPr>
        <w:t> </w:t>
      </w:r>
      <w:r>
        <w:rPr>
          <w:color w:val="231F20"/>
        </w:rPr>
        <w:t>colectivo,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persigan</w:t>
      </w:r>
      <w:r>
        <w:rPr>
          <w:color w:val="231F20"/>
          <w:spacing w:val="-4"/>
        </w:rPr>
        <w:t> </w:t>
      </w:r>
      <w:r>
        <w:rPr>
          <w:color w:val="231F20"/>
        </w:rPr>
        <w:t>fines</w:t>
      </w:r>
      <w:r>
        <w:rPr>
          <w:color w:val="231F20"/>
          <w:spacing w:val="1"/>
        </w:rPr>
        <w:t> </w:t>
      </w:r>
      <w:r>
        <w:rPr>
          <w:color w:val="231F20"/>
        </w:rPr>
        <w:t>de lucro.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60"/>
        <w:jc w:val="both"/>
      </w:pP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interesados</w:t>
      </w:r>
      <w:r>
        <w:rPr>
          <w:color w:val="231F20"/>
          <w:spacing w:val="-4"/>
        </w:rPr>
        <w:t> </w:t>
      </w:r>
      <w:r>
        <w:rPr>
          <w:color w:val="231F20"/>
        </w:rPr>
        <w:t>deberán</w:t>
      </w:r>
      <w:r>
        <w:rPr>
          <w:color w:val="231F20"/>
          <w:spacing w:val="-6"/>
        </w:rPr>
        <w:t> </w:t>
      </w:r>
      <w:r>
        <w:rPr>
          <w:color w:val="231F20"/>
        </w:rPr>
        <w:t>presentar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siguiente</w:t>
      </w:r>
      <w:r>
        <w:rPr>
          <w:color w:val="231F20"/>
          <w:spacing w:val="-6"/>
        </w:rPr>
        <w:t> </w:t>
      </w:r>
      <w:r>
        <w:rPr>
          <w:color w:val="231F20"/>
        </w:rPr>
        <w:t>documentación: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4" w:lineRule="auto"/>
        <w:ind w:left="360" w:right="687"/>
        <w:jc w:val="both"/>
      </w:pPr>
      <w:r>
        <w:rPr>
          <w:color w:val="231F20"/>
        </w:rPr>
        <w:t>I.- Solicitud firmada por el interesado o por su representante legal, en la cual se</w:t>
      </w:r>
      <w:r>
        <w:rPr>
          <w:color w:val="231F20"/>
          <w:spacing w:val="1"/>
        </w:rPr>
        <w:t> </w:t>
      </w:r>
      <w:r>
        <w:rPr>
          <w:color w:val="231F20"/>
        </w:rPr>
        <w:t>justifique plenamente la necesidad de la donación del inmueble, en función del</w:t>
      </w:r>
      <w:r>
        <w:rPr>
          <w:color w:val="231F20"/>
          <w:spacing w:val="1"/>
        </w:rPr>
        <w:t> </w:t>
      </w:r>
      <w:r>
        <w:rPr>
          <w:color w:val="231F20"/>
        </w:rPr>
        <w:t>interés</w:t>
      </w:r>
      <w:r>
        <w:rPr>
          <w:color w:val="231F20"/>
          <w:spacing w:val="-3"/>
        </w:rPr>
        <w:t> </w:t>
      </w:r>
      <w:r>
        <w:rPr>
          <w:color w:val="231F20"/>
        </w:rPr>
        <w:t>colectivo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describa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claridad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destino</w:t>
      </w:r>
      <w:r>
        <w:rPr>
          <w:color w:val="231F20"/>
          <w:spacing w:val="-1"/>
        </w:rPr>
        <w:t> </w:t>
      </w:r>
      <w:r>
        <w:rPr>
          <w:color w:val="231F20"/>
        </w:rPr>
        <w:t>social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pretenda</w:t>
      </w:r>
      <w:r>
        <w:rPr>
          <w:color w:val="231F20"/>
          <w:spacing w:val="-4"/>
        </w:rPr>
        <w:t> </w:t>
      </w:r>
      <w:r>
        <w:rPr>
          <w:color w:val="231F20"/>
        </w:rPr>
        <w:t>dársele.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4" w:lineRule="auto"/>
        <w:ind w:left="360" w:right="686"/>
        <w:jc w:val="both"/>
      </w:pPr>
      <w:r>
        <w:rPr>
          <w:color w:val="231F20"/>
        </w:rPr>
        <w:t>En los casos que el destino social de</w:t>
      </w:r>
      <w:r>
        <w:rPr>
          <w:color w:val="231F20"/>
          <w:spacing w:val="1"/>
        </w:rPr>
        <w:t> </w:t>
      </w:r>
      <w:r>
        <w:rPr>
          <w:color w:val="231F20"/>
        </w:rPr>
        <w:t>la solicitud de donación</w:t>
      </w:r>
      <w:r>
        <w:rPr>
          <w:color w:val="231F20"/>
          <w:spacing w:val="61"/>
        </w:rPr>
        <w:t> </w:t>
      </w:r>
      <w:r>
        <w:rPr>
          <w:color w:val="231F20"/>
        </w:rPr>
        <w:t>del inmueble sea</w:t>
      </w:r>
      <w:r>
        <w:rPr>
          <w:color w:val="231F20"/>
          <w:spacing w:val="1"/>
        </w:rPr>
        <w:t> </w:t>
      </w:r>
      <w:r>
        <w:rPr>
          <w:color w:val="231F20"/>
        </w:rPr>
        <w:t>para áreas verdes, se deberá realizar un análisis minucioso de la factibilidad de</w:t>
      </w:r>
      <w:r>
        <w:rPr>
          <w:color w:val="231F20"/>
          <w:spacing w:val="1"/>
        </w:rPr>
        <w:t> </w:t>
      </w:r>
      <w:r>
        <w:rPr>
          <w:color w:val="231F20"/>
        </w:rPr>
        <w:t>espacio en el que se garantice el debido aprovechamiento para el esparcimiento y</w:t>
      </w:r>
      <w:r>
        <w:rPr>
          <w:color w:val="231F20"/>
          <w:spacing w:val="1"/>
        </w:rPr>
        <w:t> </w:t>
      </w:r>
      <w:r>
        <w:rPr>
          <w:color w:val="231F20"/>
        </w:rPr>
        <w:t>mantenimiento</w:t>
      </w:r>
      <w:r>
        <w:rPr>
          <w:color w:val="231F20"/>
          <w:spacing w:val="-1"/>
        </w:rPr>
        <w:t> </w:t>
      </w:r>
      <w:r>
        <w:rPr>
          <w:color w:val="231F20"/>
        </w:rPr>
        <w:t>continuo</w:t>
      </w:r>
      <w:r>
        <w:rPr>
          <w:color w:val="231F20"/>
          <w:spacing w:val="-2"/>
        </w:rPr>
        <w:t> </w:t>
      </w:r>
      <w:r>
        <w:rPr>
          <w:color w:val="231F20"/>
        </w:rPr>
        <w:t>de dicha área.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4" w:lineRule="auto"/>
        <w:ind w:left="360" w:right="689"/>
        <w:jc w:val="both"/>
      </w:pPr>
      <w:r>
        <w:rPr>
          <w:color w:val="231F20"/>
        </w:rPr>
        <w:t>II.- Copia certificada del acta de nacimiento, tratándose de personas físicas o del</w:t>
      </w:r>
      <w:r>
        <w:rPr>
          <w:color w:val="231F20"/>
          <w:spacing w:val="1"/>
        </w:rPr>
        <w:t> </w:t>
      </w:r>
      <w:r>
        <w:rPr>
          <w:color w:val="231F20"/>
        </w:rPr>
        <w:t>acta</w:t>
      </w:r>
      <w:r>
        <w:rPr>
          <w:color w:val="231F20"/>
          <w:spacing w:val="-2"/>
        </w:rPr>
        <w:t> </w:t>
      </w:r>
      <w:r>
        <w:rPr>
          <w:color w:val="231F20"/>
        </w:rPr>
        <w:t>constitutiva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instrumento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creación,</w:t>
      </w:r>
      <w:r>
        <w:rPr>
          <w:color w:val="231F20"/>
          <w:spacing w:val="-1"/>
        </w:rPr>
        <w:t> </w:t>
      </w:r>
      <w:r>
        <w:rPr>
          <w:color w:val="231F20"/>
        </w:rPr>
        <w:t>tratándose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personas</w:t>
      </w:r>
      <w:r>
        <w:rPr>
          <w:color w:val="231F20"/>
          <w:spacing w:val="-2"/>
        </w:rPr>
        <w:t> </w:t>
      </w:r>
      <w:r>
        <w:rPr>
          <w:color w:val="231F20"/>
        </w:rPr>
        <w:t>morales.</w:t>
      </w:r>
    </w:p>
    <w:p>
      <w:pPr>
        <w:spacing w:after="0" w:line="254" w:lineRule="auto"/>
        <w:jc w:val="both"/>
        <w:sectPr>
          <w:headerReference w:type="default" r:id="rId39"/>
          <w:footerReference w:type="default" r:id="rId40"/>
          <w:pgSz w:w="12240" w:h="15840"/>
          <w:pgMar w:header="131" w:footer="1861" w:top="2020" w:bottom="2060" w:left="1720" w:right="13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4" w:lineRule="auto" w:before="94"/>
        <w:ind w:left="361" w:right="689" w:hanging="1"/>
        <w:jc w:val="both"/>
      </w:pPr>
      <w:r>
        <w:rPr>
          <w:color w:val="231F20"/>
        </w:rPr>
        <w:t>III.-</w:t>
      </w:r>
      <w:r>
        <w:rPr>
          <w:color w:val="231F20"/>
          <w:spacing w:val="16"/>
        </w:rPr>
        <w:t> </w:t>
      </w:r>
      <w:r>
        <w:rPr>
          <w:color w:val="231F20"/>
        </w:rPr>
        <w:t>Tratándose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personas</w:t>
      </w:r>
      <w:r>
        <w:rPr>
          <w:color w:val="231F20"/>
          <w:spacing w:val="17"/>
        </w:rPr>
        <w:t> </w:t>
      </w:r>
      <w:r>
        <w:rPr>
          <w:color w:val="231F20"/>
        </w:rPr>
        <w:t>morales,</w:t>
      </w:r>
      <w:r>
        <w:rPr>
          <w:color w:val="231F20"/>
          <w:spacing w:val="18"/>
        </w:rPr>
        <w:t> </w:t>
      </w:r>
      <w:r>
        <w:rPr>
          <w:color w:val="231F20"/>
        </w:rPr>
        <w:t>copia</w:t>
      </w:r>
      <w:r>
        <w:rPr>
          <w:color w:val="231F20"/>
          <w:spacing w:val="17"/>
        </w:rPr>
        <w:t> </w:t>
      </w:r>
      <w:r>
        <w:rPr>
          <w:color w:val="231F20"/>
        </w:rPr>
        <w:t>certificada</w:t>
      </w:r>
      <w:r>
        <w:rPr>
          <w:color w:val="231F20"/>
          <w:spacing w:val="17"/>
        </w:rPr>
        <w:t> </w:t>
      </w:r>
      <w:r>
        <w:rPr>
          <w:color w:val="231F20"/>
        </w:rPr>
        <w:t>del</w:t>
      </w:r>
      <w:r>
        <w:rPr>
          <w:color w:val="231F20"/>
          <w:spacing w:val="17"/>
        </w:rPr>
        <w:t> </w:t>
      </w:r>
      <w:r>
        <w:rPr>
          <w:color w:val="231F20"/>
        </w:rPr>
        <w:t>instrumento</w:t>
      </w:r>
      <w:r>
        <w:rPr>
          <w:color w:val="231F20"/>
          <w:spacing w:val="14"/>
        </w:rPr>
        <w:t> </w:t>
      </w:r>
      <w:r>
        <w:rPr>
          <w:color w:val="231F20"/>
        </w:rPr>
        <w:t>público</w:t>
      </w:r>
      <w:r>
        <w:rPr>
          <w:color w:val="231F20"/>
          <w:spacing w:val="17"/>
        </w:rPr>
        <w:t> </w:t>
      </w:r>
      <w:r>
        <w:rPr>
          <w:color w:val="231F20"/>
        </w:rPr>
        <w:t>en</w:t>
      </w:r>
      <w:r>
        <w:rPr>
          <w:color w:val="231F20"/>
          <w:spacing w:val="-58"/>
        </w:rPr>
        <w:t> </w:t>
      </w:r>
      <w:r>
        <w:rPr>
          <w:color w:val="231F20"/>
        </w:rPr>
        <w:t>el que conste que su objeto social o beneficio colectivo y que no persiguen fines de</w:t>
      </w:r>
      <w:r>
        <w:rPr>
          <w:color w:val="231F20"/>
          <w:spacing w:val="-59"/>
        </w:rPr>
        <w:t> </w:t>
      </w:r>
      <w:r>
        <w:rPr>
          <w:color w:val="231F20"/>
        </w:rPr>
        <w:t>lucro.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4" w:lineRule="auto"/>
        <w:ind w:left="361" w:right="117"/>
        <w:jc w:val="both"/>
      </w:pPr>
      <w:r>
        <w:rPr>
          <w:color w:val="231F20"/>
        </w:rPr>
        <w:t>IV.- En el caso de comparecer por conducto de representante, copia certificada del</w:t>
      </w:r>
      <w:r>
        <w:rPr>
          <w:color w:val="231F20"/>
          <w:spacing w:val="1"/>
        </w:rPr>
        <w:t> </w:t>
      </w:r>
      <w:r>
        <w:rPr>
          <w:color w:val="231F20"/>
        </w:rPr>
        <w:t>instrumento</w:t>
      </w:r>
      <w:r>
        <w:rPr>
          <w:color w:val="231F20"/>
          <w:spacing w:val="-5"/>
        </w:rPr>
        <w:t> </w:t>
      </w:r>
      <w:r>
        <w:rPr>
          <w:color w:val="231F20"/>
        </w:rPr>
        <w:t>público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privado, 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consten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facultades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representación</w:t>
      </w:r>
      <w:r>
        <w:rPr>
          <w:color w:val="231F20"/>
          <w:spacing w:val="-2"/>
        </w:rPr>
        <w:t> </w:t>
      </w:r>
      <w:r>
        <w:rPr>
          <w:color w:val="231F20"/>
        </w:rPr>
        <w:t>legal.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4" w:lineRule="auto"/>
        <w:ind w:left="361" w:right="120"/>
        <w:jc w:val="both"/>
      </w:pPr>
      <w:r>
        <w:rPr>
          <w:color w:val="231F20"/>
        </w:rPr>
        <w:t>V.- Copia simple por ambos lados de identificación oficial con fotografía del solicitante 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representante</w:t>
      </w:r>
      <w:r>
        <w:rPr>
          <w:color w:val="231F20"/>
          <w:spacing w:val="-1"/>
        </w:rPr>
        <w:t> </w:t>
      </w:r>
      <w:r>
        <w:rPr>
          <w:color w:val="231F20"/>
        </w:rPr>
        <w:t>legal,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encuentre</w:t>
      </w:r>
      <w:r>
        <w:rPr>
          <w:color w:val="231F20"/>
          <w:spacing w:val="-3"/>
        </w:rPr>
        <w:t> </w:t>
      </w:r>
      <w:r>
        <w:rPr>
          <w:color w:val="231F20"/>
        </w:rPr>
        <w:t>vigente en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fecha 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solicitud.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4" w:lineRule="auto"/>
        <w:ind w:left="361" w:right="116"/>
        <w:jc w:val="both"/>
      </w:pP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solicitudes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cumplan</w:t>
      </w:r>
      <w:r>
        <w:rPr>
          <w:color w:val="231F20"/>
          <w:spacing w:val="1"/>
        </w:rPr>
        <w:t> </w:t>
      </w:r>
      <w:r>
        <w:rPr>
          <w:color w:val="231F20"/>
        </w:rPr>
        <w:t>íntegramente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requisitos</w:t>
      </w:r>
      <w:r>
        <w:rPr>
          <w:color w:val="231F20"/>
          <w:spacing w:val="1"/>
        </w:rPr>
        <w:t> </w:t>
      </w:r>
      <w:r>
        <w:rPr>
          <w:color w:val="231F20"/>
        </w:rPr>
        <w:t>anteriores</w:t>
      </w:r>
      <w:r>
        <w:rPr>
          <w:color w:val="231F20"/>
          <w:spacing w:val="1"/>
        </w:rPr>
        <w:t> </w:t>
      </w:r>
      <w:r>
        <w:rPr>
          <w:color w:val="231F20"/>
        </w:rPr>
        <w:t>serán</w:t>
      </w:r>
      <w:r>
        <w:rPr>
          <w:color w:val="231F20"/>
          <w:spacing w:val="1"/>
        </w:rPr>
        <w:t> </w:t>
      </w:r>
      <w:r>
        <w:rPr>
          <w:color w:val="231F20"/>
        </w:rPr>
        <w:t>rechazadas</w:t>
      </w:r>
      <w:r>
        <w:rPr>
          <w:color w:val="231F20"/>
          <w:spacing w:val="-1"/>
        </w:rPr>
        <w:t> </w:t>
      </w:r>
      <w:r>
        <w:rPr>
          <w:color w:val="231F20"/>
        </w:rPr>
        <w:t>por el Ayuntamiento.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4" w:lineRule="auto"/>
        <w:ind w:left="361" w:right="115"/>
        <w:jc w:val="both"/>
      </w:pPr>
      <w:r>
        <w:rPr>
          <w:color w:val="231F20"/>
        </w:rPr>
        <w:t>En el instrumento traslativo de dominio, invariablemente deberá especificarse el uso</w:t>
      </w:r>
      <w:r>
        <w:rPr>
          <w:color w:val="231F20"/>
          <w:spacing w:val="1"/>
        </w:rPr>
        <w:t> </w:t>
      </w:r>
      <w:r>
        <w:rPr>
          <w:color w:val="231F20"/>
        </w:rPr>
        <w:t>autorizado por el Ayuntamiento, que el donatario deberá darle el Bien Municipal inmueble</w:t>
      </w:r>
      <w:r>
        <w:rPr>
          <w:color w:val="231F20"/>
          <w:spacing w:val="-59"/>
        </w:rPr>
        <w:t> </w:t>
      </w:r>
      <w:r>
        <w:rPr>
          <w:color w:val="231F20"/>
        </w:rPr>
        <w:t>donado,</w:t>
      </w:r>
      <w:r>
        <w:rPr>
          <w:color w:val="231F20"/>
          <w:spacing w:val="1"/>
        </w:rPr>
        <w:t> </w:t>
      </w:r>
      <w:r>
        <w:rPr>
          <w:color w:val="231F20"/>
        </w:rPr>
        <w:t>precisándose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propiedad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mismo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revertirá</w:t>
      </w:r>
      <w:r>
        <w:rPr>
          <w:color w:val="231F20"/>
          <w:spacing w:val="1"/>
        </w:rPr>
        <w:t> </w:t>
      </w:r>
      <w:r>
        <w:rPr>
          <w:color w:val="231F20"/>
        </w:rPr>
        <w:t>automáticamente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59"/>
        </w:rPr>
        <w:t> </w:t>
      </w:r>
      <w:r>
        <w:rPr>
          <w:color w:val="231F20"/>
        </w:rPr>
        <w:t>patrimonio municipal con sus mejoras, si el donatario no da uso al bien o le da un uso</w:t>
      </w:r>
      <w:r>
        <w:rPr>
          <w:color w:val="231F20"/>
          <w:spacing w:val="1"/>
        </w:rPr>
        <w:t> </w:t>
      </w:r>
      <w:r>
        <w:rPr>
          <w:color w:val="231F20"/>
        </w:rPr>
        <w:t>distinto,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sin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este último,</w:t>
      </w:r>
      <w:r>
        <w:rPr>
          <w:color w:val="231F20"/>
          <w:spacing w:val="-1"/>
        </w:rPr>
        <w:t> </w:t>
      </w:r>
      <w:r>
        <w:rPr>
          <w:color w:val="231F20"/>
        </w:rPr>
        <w:t>tenga</w:t>
      </w:r>
      <w:r>
        <w:rPr>
          <w:color w:val="231F20"/>
          <w:spacing w:val="-3"/>
        </w:rPr>
        <w:t> </w:t>
      </w:r>
      <w:r>
        <w:rPr>
          <w:color w:val="231F20"/>
        </w:rPr>
        <w:t>derecho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recibir</w:t>
      </w:r>
      <w:r>
        <w:rPr>
          <w:color w:val="231F20"/>
          <w:spacing w:val="2"/>
        </w:rPr>
        <w:t> </w:t>
      </w:r>
      <w:r>
        <w:rPr>
          <w:color w:val="231F20"/>
        </w:rPr>
        <w:t>indemnización alguna.</w:t>
      </w:r>
    </w:p>
    <w:p>
      <w:pPr>
        <w:spacing w:before="6"/>
        <w:ind w:left="5741" w:right="0" w:firstLine="0"/>
        <w:jc w:val="both"/>
        <w:rPr>
          <w:i/>
          <w:sz w:val="22"/>
        </w:rPr>
      </w:pPr>
      <w:r>
        <w:rPr>
          <w:i/>
          <w:color w:val="0C7F3F"/>
          <w:sz w:val="22"/>
        </w:rPr>
        <w:t>Artículo</w:t>
      </w:r>
      <w:r>
        <w:rPr>
          <w:i/>
          <w:color w:val="0C7F3F"/>
          <w:spacing w:val="-3"/>
          <w:sz w:val="22"/>
        </w:rPr>
        <w:t> </w:t>
      </w:r>
      <w:r>
        <w:rPr>
          <w:i/>
          <w:color w:val="0C7F3F"/>
          <w:sz w:val="22"/>
        </w:rPr>
        <w:t>adicionado</w:t>
      </w:r>
      <w:r>
        <w:rPr>
          <w:i/>
          <w:color w:val="0C7F3F"/>
          <w:spacing w:val="-1"/>
          <w:sz w:val="22"/>
        </w:rPr>
        <w:t> </w:t>
      </w:r>
      <w:r>
        <w:rPr>
          <w:i/>
          <w:color w:val="0C7F3F"/>
          <w:sz w:val="22"/>
        </w:rPr>
        <w:t>POE</w:t>
      </w:r>
      <w:r>
        <w:rPr>
          <w:i/>
          <w:color w:val="0C7F3F"/>
          <w:spacing w:val="-5"/>
          <w:sz w:val="22"/>
        </w:rPr>
        <w:t> </w:t>
      </w:r>
      <w:r>
        <w:rPr>
          <w:i/>
          <w:color w:val="0C7F3F"/>
          <w:sz w:val="22"/>
        </w:rPr>
        <w:t>03-06-16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2"/>
        <w:rPr>
          <w:i/>
        </w:rPr>
      </w:pPr>
    </w:p>
    <w:p>
      <w:pPr>
        <w:pStyle w:val="BodyText"/>
        <w:spacing w:line="256" w:lineRule="auto"/>
        <w:ind w:left="360" w:right="119"/>
        <w:jc w:val="both"/>
      </w:pPr>
      <w:r>
        <w:rPr>
          <w:b/>
          <w:color w:val="231F20"/>
        </w:rPr>
        <w:t>Artículo 80 Ter.- </w:t>
      </w:r>
      <w:r>
        <w:rPr>
          <w:color w:val="231F20"/>
        </w:rPr>
        <w:t>En ningún caso se podrán enajenar Bienes Municipales inmuebles, ya</w:t>
      </w:r>
      <w:r>
        <w:rPr>
          <w:color w:val="231F20"/>
          <w:spacing w:val="1"/>
        </w:rPr>
        <w:t> </w:t>
      </w:r>
      <w:r>
        <w:rPr>
          <w:color w:val="231F20"/>
        </w:rPr>
        <w:t>sea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título oneroso o</w:t>
      </w:r>
      <w:r>
        <w:rPr>
          <w:color w:val="231F20"/>
          <w:spacing w:val="-4"/>
        </w:rPr>
        <w:t> </w:t>
      </w:r>
      <w:r>
        <w:rPr>
          <w:color w:val="231F20"/>
        </w:rPr>
        <w:t>gratuito, a</w:t>
      </w:r>
      <w:r>
        <w:rPr>
          <w:color w:val="231F20"/>
          <w:spacing w:val="-2"/>
        </w:rPr>
        <w:t> </w:t>
      </w:r>
      <w:r>
        <w:rPr>
          <w:color w:val="231F20"/>
        </w:rPr>
        <w:t>favor</w:t>
      </w:r>
      <w:r>
        <w:rPr>
          <w:color w:val="231F20"/>
          <w:spacing w:val="2"/>
        </w:rPr>
        <w:t> </w:t>
      </w:r>
      <w:r>
        <w:rPr>
          <w:color w:val="231F20"/>
        </w:rPr>
        <w:t>de: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4" w:lineRule="auto"/>
        <w:ind w:left="360" w:right="119"/>
        <w:jc w:val="both"/>
      </w:pPr>
      <w:r>
        <w:rPr>
          <w:color w:val="231F20"/>
        </w:rPr>
        <w:t>I.- Los funcionarios públicos de primer nivel a que se refiere el artículo 4 fracción III</w:t>
      </w:r>
      <w:r>
        <w:rPr>
          <w:color w:val="231F20"/>
          <w:spacing w:val="1"/>
        </w:rPr>
        <w:t> </w:t>
      </w:r>
      <w:r>
        <w:rPr>
          <w:color w:val="231F20"/>
        </w:rPr>
        <w:t>numeral 4 incisos a) al g) de la Ley de Responsabilidades de los Servidores Públicos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el Estado 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4" w:lineRule="auto"/>
        <w:ind w:left="360" w:right="118"/>
        <w:jc w:val="both"/>
      </w:pPr>
      <w:r>
        <w:rPr>
          <w:color w:val="231F20"/>
        </w:rPr>
        <w:t>II.- Servidores públicos de la administración municipal o paramunicipal, cuyas funciones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relacionen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autorización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formalización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compraventas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donaciones.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4" w:lineRule="auto"/>
        <w:ind w:left="360" w:right="118" w:hanging="1"/>
        <w:jc w:val="both"/>
      </w:pPr>
      <w:r>
        <w:rPr>
          <w:color w:val="231F20"/>
        </w:rPr>
        <w:t>III.- Los cónyuges, parientes consanguíneos en línea recta sin limitación de grado, los</w:t>
      </w:r>
      <w:r>
        <w:rPr>
          <w:color w:val="231F20"/>
          <w:spacing w:val="1"/>
        </w:rPr>
        <w:t> </w:t>
      </w:r>
      <w:r>
        <w:rPr>
          <w:color w:val="231F20"/>
        </w:rPr>
        <w:t>colaterales</w:t>
      </w:r>
      <w:r>
        <w:rPr>
          <w:color w:val="231F20"/>
          <w:spacing w:val="1"/>
        </w:rPr>
        <w:t> </w:t>
      </w:r>
      <w:r>
        <w:rPr>
          <w:color w:val="231F20"/>
        </w:rPr>
        <w:t>hasta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cuarto</w:t>
      </w:r>
      <w:r>
        <w:rPr>
          <w:color w:val="231F20"/>
          <w:spacing w:val="1"/>
        </w:rPr>
        <w:t> </w:t>
      </w:r>
      <w:r>
        <w:rPr>
          <w:color w:val="231F20"/>
        </w:rPr>
        <w:t>grado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afines</w:t>
      </w:r>
      <w:r>
        <w:rPr>
          <w:color w:val="231F20"/>
          <w:spacing w:val="1"/>
        </w:rPr>
        <w:t> </w:t>
      </w:r>
      <w:r>
        <w:rPr>
          <w:color w:val="231F20"/>
        </w:rPr>
        <w:t>hasta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segundo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61"/>
        </w:rPr>
        <w:t> </w:t>
      </w:r>
      <w:r>
        <w:rPr>
          <w:color w:val="231F20"/>
        </w:rPr>
        <w:t>personas</w:t>
      </w:r>
      <w:r>
        <w:rPr>
          <w:color w:val="231F20"/>
          <w:spacing w:val="1"/>
        </w:rPr>
        <w:t> </w:t>
      </w:r>
      <w:r>
        <w:rPr>
          <w:color w:val="231F20"/>
        </w:rPr>
        <w:t>señaladas</w:t>
      </w:r>
      <w:r>
        <w:rPr>
          <w:color w:val="231F20"/>
          <w:spacing w:val="-1"/>
        </w:rPr>
        <w:t> </w:t>
      </w:r>
      <w:r>
        <w:rPr>
          <w:color w:val="231F20"/>
        </w:rPr>
        <w:t>en las</w:t>
      </w:r>
      <w:r>
        <w:rPr>
          <w:color w:val="231F20"/>
          <w:spacing w:val="-2"/>
        </w:rPr>
        <w:t> </w:t>
      </w:r>
      <w:r>
        <w:rPr>
          <w:color w:val="231F20"/>
        </w:rPr>
        <w:t>fracciones I y</w:t>
      </w:r>
      <w:r>
        <w:rPr>
          <w:color w:val="231F20"/>
          <w:spacing w:val="-2"/>
        </w:rPr>
        <w:t> </w:t>
      </w:r>
      <w:r>
        <w:rPr>
          <w:color w:val="231F20"/>
        </w:rPr>
        <w:t>II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artículo.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4" w:lineRule="auto"/>
        <w:ind w:left="360" w:right="118"/>
        <w:jc w:val="both"/>
      </w:pPr>
      <w:r>
        <w:rPr>
          <w:color w:val="231F20"/>
        </w:rPr>
        <w:t>IV.- Personas morales de carácter privado en las que las personas referidas en las</w:t>
      </w:r>
      <w:r>
        <w:rPr>
          <w:color w:val="231F20"/>
          <w:spacing w:val="1"/>
        </w:rPr>
        <w:t> </w:t>
      </w:r>
      <w:r>
        <w:rPr>
          <w:color w:val="231F20"/>
        </w:rPr>
        <w:t>fracciones</w:t>
      </w:r>
      <w:r>
        <w:rPr>
          <w:color w:val="231F20"/>
          <w:spacing w:val="-2"/>
        </w:rPr>
        <w:t> </w:t>
      </w:r>
      <w:r>
        <w:rPr>
          <w:color w:val="231F20"/>
        </w:rPr>
        <w:t>I,</w:t>
      </w:r>
      <w:r>
        <w:rPr>
          <w:color w:val="231F20"/>
          <w:spacing w:val="-2"/>
        </w:rPr>
        <w:t> </w:t>
      </w:r>
      <w:r>
        <w:rPr>
          <w:color w:val="231F20"/>
        </w:rPr>
        <w:t>II y</w:t>
      </w:r>
      <w:r>
        <w:rPr>
          <w:color w:val="231F20"/>
          <w:spacing w:val="-2"/>
        </w:rPr>
        <w:t> </w:t>
      </w:r>
      <w:r>
        <w:rPr>
          <w:color w:val="231F20"/>
        </w:rPr>
        <w:t>III</w:t>
      </w:r>
      <w:r>
        <w:rPr>
          <w:color w:val="231F20"/>
          <w:spacing w:val="-1"/>
        </w:rPr>
        <w:t> </w:t>
      </w:r>
      <w:r>
        <w:rPr>
          <w:color w:val="231F20"/>
        </w:rPr>
        <w:t>anteriores</w:t>
      </w:r>
      <w:r>
        <w:rPr>
          <w:color w:val="231F20"/>
          <w:spacing w:val="-2"/>
        </w:rPr>
        <w:t> </w:t>
      </w:r>
      <w:r>
        <w:rPr>
          <w:color w:val="231F20"/>
        </w:rPr>
        <w:t>tengan</w:t>
      </w:r>
      <w:r>
        <w:rPr>
          <w:color w:val="231F20"/>
          <w:spacing w:val="-3"/>
        </w:rPr>
        <w:t> </w:t>
      </w:r>
      <w:r>
        <w:rPr>
          <w:color w:val="231F20"/>
        </w:rPr>
        <w:t>representación</w:t>
      </w:r>
      <w:r>
        <w:rPr>
          <w:color w:val="231F20"/>
          <w:spacing w:val="-1"/>
        </w:rPr>
        <w:t> </w:t>
      </w:r>
      <w:r>
        <w:rPr>
          <w:color w:val="231F20"/>
        </w:rPr>
        <w:t>o interés</w:t>
      </w:r>
      <w:r>
        <w:rPr>
          <w:color w:val="231F20"/>
          <w:spacing w:val="1"/>
        </w:rPr>
        <w:t> </w:t>
      </w:r>
      <w:r>
        <w:rPr>
          <w:color w:val="231F20"/>
        </w:rPr>
        <w:t>económico.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360"/>
        <w:jc w:val="both"/>
      </w:pPr>
      <w:r>
        <w:rPr>
          <w:color w:val="231F20"/>
        </w:rPr>
        <w:t>V.-</w:t>
      </w:r>
      <w:r>
        <w:rPr>
          <w:color w:val="231F20"/>
          <w:spacing w:val="-2"/>
        </w:rPr>
        <w:t> </w:t>
      </w:r>
      <w:r>
        <w:rPr>
          <w:color w:val="231F20"/>
        </w:rPr>
        <w:t>Partidos</w:t>
      </w:r>
      <w:r>
        <w:rPr>
          <w:color w:val="231F20"/>
          <w:spacing w:val="-4"/>
        </w:rPr>
        <w:t> </w:t>
      </w:r>
      <w:r>
        <w:rPr>
          <w:color w:val="231F20"/>
        </w:rPr>
        <w:t>políticos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asociaciones</w:t>
      </w:r>
      <w:r>
        <w:rPr>
          <w:color w:val="231F20"/>
          <w:spacing w:val="-4"/>
        </w:rPr>
        <w:t> </w:t>
      </w:r>
      <w:r>
        <w:rPr>
          <w:color w:val="231F20"/>
        </w:rPr>
        <w:t>políticas.</w:t>
      </w:r>
    </w:p>
    <w:p>
      <w:pPr>
        <w:spacing w:after="0"/>
        <w:jc w:val="both"/>
        <w:sectPr>
          <w:headerReference w:type="default" r:id="rId41"/>
          <w:footerReference w:type="default" r:id="rId42"/>
          <w:pgSz w:w="12240" w:h="15840"/>
          <w:pgMar w:header="131" w:footer="1528" w:top="2020" w:bottom="1720" w:left="1720" w:right="1320"/>
          <w:pgNumType w:start="29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4" w:lineRule="auto" w:before="94"/>
        <w:ind w:left="360" w:right="691"/>
        <w:jc w:val="both"/>
      </w:pPr>
      <w:r>
        <w:rPr>
          <w:color w:val="231F20"/>
        </w:rPr>
        <w:t>Las prohibiciones mencionadas en las fracciones I, II, III y IV subsistirán durante</w:t>
      </w:r>
      <w:r>
        <w:rPr>
          <w:color w:val="231F20"/>
          <w:spacing w:val="1"/>
        </w:rPr>
        <w:t> </w:t>
      </w:r>
      <w:r>
        <w:rPr>
          <w:color w:val="231F20"/>
        </w:rPr>
        <w:t>todo el periodo de gestión de la administración municipal en la que el funcionario</w:t>
      </w:r>
      <w:r>
        <w:rPr>
          <w:color w:val="231F20"/>
          <w:spacing w:val="1"/>
        </w:rPr>
        <w:t> </w:t>
      </w:r>
      <w:r>
        <w:rPr>
          <w:color w:val="231F20"/>
        </w:rPr>
        <w:t>público de primer nivel o el servidor públicos laboran, aun cuando por cualquier</w:t>
      </w:r>
      <w:r>
        <w:rPr>
          <w:color w:val="231F20"/>
          <w:spacing w:val="1"/>
        </w:rPr>
        <w:t> </w:t>
      </w:r>
      <w:r>
        <w:rPr>
          <w:color w:val="231F20"/>
        </w:rPr>
        <w:t>causa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separe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encargo durante</w:t>
      </w:r>
      <w:r>
        <w:rPr>
          <w:color w:val="231F20"/>
          <w:spacing w:val="-3"/>
        </w:rPr>
        <w:t> </w:t>
      </w:r>
      <w:r>
        <w:rPr>
          <w:color w:val="231F20"/>
        </w:rPr>
        <w:t>dicho periodo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gestión.</w:t>
      </w:r>
    </w:p>
    <w:p>
      <w:pPr>
        <w:pStyle w:val="BodyText"/>
        <w:spacing w:line="254" w:lineRule="auto" w:before="208"/>
        <w:ind w:left="360" w:right="691"/>
        <w:jc w:val="both"/>
      </w:pPr>
      <w:r>
        <w:rPr>
          <w:color w:val="231F20"/>
        </w:rPr>
        <w:t>Cualquier enajenación que se efectué en contravención de este artículo, será nula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pleno derecho.</w:t>
      </w:r>
    </w:p>
    <w:p>
      <w:pPr>
        <w:pStyle w:val="BodyText"/>
        <w:spacing w:line="254" w:lineRule="auto" w:before="2"/>
        <w:ind w:left="360" w:right="692"/>
        <w:jc w:val="both"/>
      </w:pPr>
      <w:r>
        <w:rPr>
          <w:color w:val="231F20"/>
        </w:rPr>
        <w:t>La Oficialía Mayor del Ayuntamiento en coordinación con la Sindicatura Municipal</w:t>
      </w:r>
      <w:r>
        <w:rPr>
          <w:color w:val="231F20"/>
          <w:spacing w:val="1"/>
        </w:rPr>
        <w:t> </w:t>
      </w:r>
      <w:r>
        <w:rPr>
          <w:color w:val="231F20"/>
        </w:rPr>
        <w:t>tendrán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facultad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aplicar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sanción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corresponda.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5170" w:right="0" w:firstLine="0"/>
        <w:jc w:val="left"/>
        <w:rPr>
          <w:i/>
          <w:sz w:val="22"/>
        </w:rPr>
      </w:pPr>
      <w:r>
        <w:rPr>
          <w:i/>
          <w:color w:val="0C7F3F"/>
          <w:sz w:val="22"/>
        </w:rPr>
        <w:t>Artículo</w:t>
      </w:r>
      <w:r>
        <w:rPr>
          <w:i/>
          <w:color w:val="0C7F3F"/>
          <w:spacing w:val="-3"/>
          <w:sz w:val="22"/>
        </w:rPr>
        <w:t> </w:t>
      </w:r>
      <w:r>
        <w:rPr>
          <w:i/>
          <w:color w:val="0C7F3F"/>
          <w:sz w:val="22"/>
        </w:rPr>
        <w:t>adicionado</w:t>
      </w:r>
      <w:r>
        <w:rPr>
          <w:i/>
          <w:color w:val="0C7F3F"/>
          <w:spacing w:val="-1"/>
          <w:sz w:val="22"/>
        </w:rPr>
        <w:t> </w:t>
      </w:r>
      <w:r>
        <w:rPr>
          <w:i/>
          <w:color w:val="0C7F3F"/>
          <w:sz w:val="22"/>
        </w:rPr>
        <w:t>POE</w:t>
      </w:r>
      <w:r>
        <w:rPr>
          <w:i/>
          <w:color w:val="0C7F3F"/>
          <w:spacing w:val="-4"/>
          <w:sz w:val="22"/>
        </w:rPr>
        <w:t> </w:t>
      </w:r>
      <w:r>
        <w:rPr>
          <w:i/>
          <w:color w:val="0C7F3F"/>
          <w:sz w:val="22"/>
        </w:rPr>
        <w:t>03-06-16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5"/>
        <w:rPr>
          <w:i/>
        </w:rPr>
      </w:pPr>
    </w:p>
    <w:p>
      <w:pPr>
        <w:pStyle w:val="BodyText"/>
        <w:spacing w:line="252" w:lineRule="auto"/>
        <w:ind w:left="360" w:right="688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81.-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disposición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Bienes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muebles</w:t>
      </w:r>
      <w:r>
        <w:rPr>
          <w:color w:val="231F20"/>
          <w:spacing w:val="1"/>
        </w:rPr>
        <w:t> </w:t>
      </w:r>
      <w:r>
        <w:rPr>
          <w:color w:val="231F20"/>
        </w:rPr>
        <w:t>sujetos</w:t>
      </w:r>
      <w:r>
        <w:rPr>
          <w:color w:val="231F20"/>
          <w:spacing w:val="6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régimen de bienes propios cuando hayan dejado de ser útiles, se estará a lo</w:t>
      </w:r>
      <w:r>
        <w:rPr>
          <w:color w:val="231F20"/>
          <w:spacing w:val="1"/>
        </w:rPr>
        <w:t> </w:t>
      </w:r>
      <w:r>
        <w:rPr>
          <w:color w:val="231F20"/>
        </w:rPr>
        <w:t>previsto en el artículo 50 del Reglamento. En los demás casos corresponderá al</w:t>
      </w:r>
      <w:r>
        <w:rPr>
          <w:color w:val="231F20"/>
          <w:spacing w:val="1"/>
        </w:rPr>
        <w:t> </w:t>
      </w:r>
      <w:r>
        <w:rPr>
          <w:color w:val="231F20"/>
        </w:rPr>
        <w:t>Ayuntamiento</w:t>
      </w:r>
      <w:r>
        <w:rPr>
          <w:color w:val="231F20"/>
          <w:spacing w:val="-1"/>
        </w:rPr>
        <w:t> </w:t>
      </w:r>
      <w:r>
        <w:rPr>
          <w:color w:val="231F20"/>
        </w:rPr>
        <w:t>autorizar</w:t>
      </w:r>
      <w:r>
        <w:rPr>
          <w:color w:val="231F20"/>
          <w:spacing w:val="2"/>
        </w:rPr>
        <w:t> </w:t>
      </w:r>
      <w:r>
        <w:rPr>
          <w:color w:val="231F20"/>
        </w:rPr>
        <w:t>la enajenación.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 w:before="175"/>
        <w:ind w:left="360" w:right="673"/>
      </w:pPr>
      <w:r>
        <w:rPr>
          <w:b/>
          <w:color w:val="231F20"/>
        </w:rPr>
        <w:t>Artículo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82.-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procedimiento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convocatoria</w:t>
      </w:r>
      <w:r>
        <w:rPr>
          <w:color w:val="231F20"/>
          <w:spacing w:val="-5"/>
        </w:rPr>
        <w:t> </w:t>
      </w:r>
      <w:r>
        <w:rPr>
          <w:color w:val="231F20"/>
        </w:rPr>
        <w:t>pública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enajenación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Bienes</w:t>
      </w:r>
      <w:r>
        <w:rPr>
          <w:color w:val="231F20"/>
          <w:spacing w:val="-1"/>
        </w:rPr>
        <w:t> </w:t>
      </w:r>
      <w:r>
        <w:rPr>
          <w:color w:val="231F20"/>
        </w:rPr>
        <w:t>Municipales se</w:t>
      </w:r>
      <w:r>
        <w:rPr>
          <w:color w:val="231F20"/>
          <w:spacing w:val="-1"/>
        </w:rPr>
        <w:t> </w:t>
      </w:r>
      <w:r>
        <w:rPr>
          <w:color w:val="231F20"/>
        </w:rPr>
        <w:t>sujetará a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4" w:lineRule="auto" w:before="1"/>
        <w:ind w:left="360" w:right="688"/>
        <w:jc w:val="both"/>
      </w:pPr>
      <w:r>
        <w:rPr>
          <w:color w:val="231F20"/>
        </w:rPr>
        <w:t>La convocatoria se publicará por lo menos una vez, en un diario de circulación</w:t>
      </w:r>
      <w:r>
        <w:rPr>
          <w:color w:val="231F20"/>
          <w:spacing w:val="1"/>
        </w:rPr>
        <w:t> </w:t>
      </w:r>
      <w:r>
        <w:rPr>
          <w:color w:val="231F20"/>
        </w:rPr>
        <w:t>municipal, así como en el portal de internet del Gobierno Municipal, y deberá</w:t>
      </w:r>
      <w:r>
        <w:rPr>
          <w:color w:val="231F20"/>
          <w:spacing w:val="1"/>
        </w:rPr>
        <w:t> </w:t>
      </w:r>
      <w:r>
        <w:rPr>
          <w:color w:val="231F20"/>
        </w:rPr>
        <w:t>contener: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1" w:lineRule="auto"/>
        <w:ind w:left="360" w:right="673"/>
      </w:pPr>
      <w:r>
        <w:rPr>
          <w:color w:val="231F20"/>
        </w:rPr>
        <w:t>I.-</w:t>
      </w:r>
      <w:r>
        <w:rPr>
          <w:color w:val="231F20"/>
          <w:spacing w:val="43"/>
        </w:rPr>
        <w:t> </w:t>
      </w:r>
      <w:r>
        <w:rPr>
          <w:color w:val="231F20"/>
        </w:rPr>
        <w:t>En</w:t>
      </w:r>
      <w:r>
        <w:rPr>
          <w:color w:val="231F20"/>
          <w:spacing w:val="42"/>
        </w:rPr>
        <w:t> </w:t>
      </w:r>
      <w:r>
        <w:rPr>
          <w:color w:val="231F20"/>
        </w:rPr>
        <w:t>el</w:t>
      </w:r>
      <w:r>
        <w:rPr>
          <w:color w:val="231F20"/>
          <w:spacing w:val="41"/>
        </w:rPr>
        <w:t> </w:t>
      </w:r>
      <w:r>
        <w:rPr>
          <w:color w:val="231F20"/>
        </w:rPr>
        <w:t>caso</w:t>
      </w:r>
      <w:r>
        <w:rPr>
          <w:color w:val="231F20"/>
          <w:spacing w:val="42"/>
        </w:rPr>
        <w:t> </w:t>
      </w:r>
      <w:r>
        <w:rPr>
          <w:color w:val="231F20"/>
        </w:rPr>
        <w:t>de</w:t>
      </w:r>
      <w:r>
        <w:rPr>
          <w:color w:val="231F20"/>
          <w:spacing w:val="41"/>
        </w:rPr>
        <w:t> </w:t>
      </w:r>
      <w:r>
        <w:rPr>
          <w:color w:val="231F20"/>
        </w:rPr>
        <w:t>inmuebles,</w:t>
      </w:r>
      <w:r>
        <w:rPr>
          <w:color w:val="231F20"/>
          <w:spacing w:val="44"/>
        </w:rPr>
        <w:t> </w:t>
      </w:r>
      <w:r>
        <w:rPr>
          <w:color w:val="231F20"/>
        </w:rPr>
        <w:t>la</w:t>
      </w:r>
      <w:r>
        <w:rPr>
          <w:color w:val="231F20"/>
          <w:spacing w:val="41"/>
        </w:rPr>
        <w:t> </w:t>
      </w:r>
      <w:r>
        <w:rPr>
          <w:color w:val="231F20"/>
        </w:rPr>
        <w:t>mención</w:t>
      </w:r>
      <w:r>
        <w:rPr>
          <w:color w:val="231F20"/>
          <w:spacing w:val="42"/>
        </w:rPr>
        <w:t> </w:t>
      </w:r>
      <w:r>
        <w:rPr>
          <w:color w:val="231F20"/>
        </w:rPr>
        <w:t>del</w:t>
      </w:r>
      <w:r>
        <w:rPr>
          <w:color w:val="231F20"/>
          <w:spacing w:val="41"/>
        </w:rPr>
        <w:t> </w:t>
      </w:r>
      <w:r>
        <w:rPr>
          <w:color w:val="231F20"/>
        </w:rPr>
        <w:t>acuerdo</w:t>
      </w:r>
      <w:r>
        <w:rPr>
          <w:color w:val="231F20"/>
          <w:spacing w:val="42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Cabildo</w:t>
      </w:r>
      <w:r>
        <w:rPr>
          <w:color w:val="231F20"/>
          <w:spacing w:val="42"/>
        </w:rPr>
        <w:t> </w:t>
      </w:r>
      <w:r>
        <w:rPr>
          <w:color w:val="231F20"/>
        </w:rPr>
        <w:t>por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2"/>
        </w:rPr>
        <w:t> </w:t>
      </w:r>
      <w:r>
        <w:rPr>
          <w:color w:val="231F20"/>
        </w:rPr>
        <w:t>que</w:t>
      </w:r>
      <w:r>
        <w:rPr>
          <w:color w:val="231F20"/>
          <w:spacing w:val="39"/>
        </w:rPr>
        <w:t> </w:t>
      </w:r>
      <w:r>
        <w:rPr>
          <w:color w:val="231F20"/>
        </w:rPr>
        <w:t>se</w:t>
      </w:r>
      <w:r>
        <w:rPr>
          <w:color w:val="231F20"/>
          <w:spacing w:val="-58"/>
        </w:rPr>
        <w:t> </w:t>
      </w:r>
      <w:r>
        <w:rPr>
          <w:color w:val="231F20"/>
        </w:rPr>
        <w:t>hubiere</w:t>
      </w:r>
      <w:r>
        <w:rPr>
          <w:color w:val="231F20"/>
          <w:spacing w:val="-1"/>
        </w:rPr>
        <w:t> </w:t>
      </w:r>
      <w:r>
        <w:rPr>
          <w:color w:val="231F20"/>
        </w:rPr>
        <w:t>autorizado la enajenación;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1" w:lineRule="auto"/>
        <w:ind w:left="360" w:right="673"/>
      </w:pPr>
      <w:r>
        <w:rPr>
          <w:color w:val="231F20"/>
        </w:rPr>
        <w:t>II.-</w:t>
      </w:r>
      <w:r>
        <w:rPr>
          <w:color w:val="231F20"/>
          <w:spacing w:val="52"/>
        </w:rPr>
        <w:t> </w:t>
      </w:r>
      <w:r>
        <w:rPr>
          <w:color w:val="231F20"/>
        </w:rPr>
        <w:t>Los</w:t>
      </w:r>
      <w:r>
        <w:rPr>
          <w:color w:val="231F20"/>
          <w:spacing w:val="52"/>
        </w:rPr>
        <w:t> </w:t>
      </w:r>
      <w:r>
        <w:rPr>
          <w:color w:val="231F20"/>
        </w:rPr>
        <w:t>datos</w:t>
      </w:r>
      <w:r>
        <w:rPr>
          <w:color w:val="231F20"/>
          <w:spacing w:val="52"/>
        </w:rPr>
        <w:t> </w:t>
      </w:r>
      <w:r>
        <w:rPr>
          <w:color w:val="231F20"/>
        </w:rPr>
        <w:t>de</w:t>
      </w:r>
      <w:r>
        <w:rPr>
          <w:color w:val="231F20"/>
          <w:spacing w:val="52"/>
        </w:rPr>
        <w:t> </w:t>
      </w:r>
      <w:r>
        <w:rPr>
          <w:color w:val="231F20"/>
        </w:rPr>
        <w:t>identificación</w:t>
      </w:r>
      <w:r>
        <w:rPr>
          <w:color w:val="231F20"/>
          <w:spacing w:val="51"/>
        </w:rPr>
        <w:t> </w:t>
      </w:r>
      <w:r>
        <w:rPr>
          <w:color w:val="231F20"/>
        </w:rPr>
        <w:t>del</w:t>
      </w:r>
      <w:r>
        <w:rPr>
          <w:color w:val="231F20"/>
          <w:spacing w:val="52"/>
        </w:rPr>
        <w:t> </w:t>
      </w:r>
      <w:r>
        <w:rPr>
          <w:color w:val="231F20"/>
        </w:rPr>
        <w:t>bien,</w:t>
      </w:r>
      <w:r>
        <w:rPr>
          <w:color w:val="231F20"/>
          <w:spacing w:val="54"/>
        </w:rPr>
        <w:t> </w:t>
      </w:r>
      <w:r>
        <w:rPr>
          <w:color w:val="231F20"/>
        </w:rPr>
        <w:t>su</w:t>
      </w:r>
      <w:r>
        <w:rPr>
          <w:color w:val="231F20"/>
          <w:spacing w:val="52"/>
        </w:rPr>
        <w:t> </w:t>
      </w:r>
      <w:r>
        <w:rPr>
          <w:color w:val="231F20"/>
        </w:rPr>
        <w:t>ubicación</w:t>
      </w:r>
      <w:r>
        <w:rPr>
          <w:color w:val="231F20"/>
          <w:spacing w:val="52"/>
        </w:rPr>
        <w:t> </w:t>
      </w:r>
      <w:r>
        <w:rPr>
          <w:color w:val="231F20"/>
        </w:rPr>
        <w:t>y</w:t>
      </w:r>
      <w:r>
        <w:rPr>
          <w:color w:val="231F20"/>
          <w:spacing w:val="51"/>
        </w:rPr>
        <w:t> </w:t>
      </w:r>
      <w:r>
        <w:rPr>
          <w:color w:val="231F20"/>
        </w:rPr>
        <w:t>sus</w:t>
      </w:r>
      <w:r>
        <w:rPr>
          <w:color w:val="231F20"/>
          <w:spacing w:val="52"/>
        </w:rPr>
        <w:t> </w:t>
      </w:r>
      <w:r>
        <w:rPr>
          <w:color w:val="231F20"/>
        </w:rPr>
        <w:t>usos</w:t>
      </w:r>
      <w:r>
        <w:rPr>
          <w:color w:val="231F20"/>
          <w:spacing w:val="52"/>
        </w:rPr>
        <w:t> </w:t>
      </w:r>
      <w:r>
        <w:rPr>
          <w:color w:val="231F20"/>
        </w:rPr>
        <w:t>permitidos</w:t>
      </w:r>
      <w:r>
        <w:rPr>
          <w:color w:val="231F20"/>
          <w:spacing w:val="52"/>
        </w:rPr>
        <w:t> </w:t>
      </w:r>
      <w:r>
        <w:rPr>
          <w:color w:val="231F20"/>
        </w:rPr>
        <w:t>y</w:t>
      </w:r>
      <w:r>
        <w:rPr>
          <w:color w:val="231F20"/>
          <w:spacing w:val="-58"/>
        </w:rPr>
        <w:t> </w:t>
      </w:r>
      <w:r>
        <w:rPr>
          <w:color w:val="231F20"/>
        </w:rPr>
        <w:t>compatibles;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60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valor determinado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bien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Comisión;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360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requisitos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participación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procedimiento,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serán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mínimo:</w:t>
      </w:r>
    </w:p>
    <w:p>
      <w:pPr>
        <w:pStyle w:val="BodyText"/>
      </w:pPr>
    </w:p>
    <w:p>
      <w:pPr>
        <w:pStyle w:val="BodyText"/>
        <w:spacing w:line="271" w:lineRule="auto"/>
        <w:ind w:left="879" w:right="682" w:hanging="1"/>
        <w:jc w:val="both"/>
      </w:pPr>
      <w:r>
        <w:rPr>
          <w:color w:val="231F20"/>
        </w:rPr>
        <w:t>a.- Presentar la oferta por escrito en sobre cerrado por el interesado, o el</w:t>
      </w:r>
      <w:r>
        <w:rPr>
          <w:color w:val="231F20"/>
          <w:spacing w:val="1"/>
        </w:rPr>
        <w:t> </w:t>
      </w:r>
      <w:r>
        <w:rPr>
          <w:color w:val="231F20"/>
        </w:rPr>
        <w:t>apoderado con</w:t>
      </w:r>
      <w:r>
        <w:rPr>
          <w:color w:val="231F20"/>
          <w:spacing w:val="-2"/>
        </w:rPr>
        <w:t> </w:t>
      </w:r>
      <w:r>
        <w:rPr>
          <w:color w:val="231F20"/>
        </w:rPr>
        <w:t>poder para</w:t>
      </w:r>
      <w:r>
        <w:rPr>
          <w:color w:val="231F20"/>
          <w:spacing w:val="-1"/>
        </w:rPr>
        <w:t> </w:t>
      </w:r>
      <w:r>
        <w:rPr>
          <w:color w:val="231F20"/>
        </w:rPr>
        <w:t>actos de</w:t>
      </w:r>
      <w:r>
        <w:rPr>
          <w:color w:val="231F20"/>
          <w:spacing w:val="-2"/>
        </w:rPr>
        <w:t> </w:t>
      </w:r>
      <w:r>
        <w:rPr>
          <w:color w:val="231F20"/>
        </w:rPr>
        <w:t>dominio;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4" w:lineRule="auto" w:before="1"/>
        <w:ind w:left="879" w:right="680"/>
        <w:jc w:val="both"/>
      </w:pPr>
      <w:r>
        <w:rPr>
          <w:color w:val="231F20"/>
        </w:rPr>
        <w:t>b.-</w:t>
      </w:r>
      <w:r>
        <w:rPr>
          <w:color w:val="231F20"/>
          <w:spacing w:val="58"/>
        </w:rPr>
        <w:t> </w:t>
      </w:r>
      <w:r>
        <w:rPr>
          <w:color w:val="231F20"/>
        </w:rPr>
        <w:t>Garantizar</w:t>
      </w:r>
      <w:r>
        <w:rPr>
          <w:color w:val="231F20"/>
          <w:spacing w:val="58"/>
        </w:rPr>
        <w:t> </w:t>
      </w:r>
      <w:r>
        <w:rPr>
          <w:color w:val="231F20"/>
        </w:rPr>
        <w:t>la</w:t>
      </w:r>
      <w:r>
        <w:rPr>
          <w:color w:val="231F20"/>
          <w:spacing w:val="57"/>
        </w:rPr>
        <w:t> </w:t>
      </w:r>
      <w:r>
        <w:rPr>
          <w:color w:val="231F20"/>
        </w:rPr>
        <w:t>seriedad</w:t>
      </w:r>
      <w:r>
        <w:rPr>
          <w:color w:val="231F20"/>
          <w:spacing w:val="58"/>
        </w:rPr>
        <w:t> </w:t>
      </w:r>
      <w:r>
        <w:rPr>
          <w:color w:val="231F20"/>
        </w:rPr>
        <w:t>de</w:t>
      </w:r>
      <w:r>
        <w:rPr>
          <w:color w:val="231F20"/>
          <w:spacing w:val="57"/>
        </w:rPr>
        <w:t> </w:t>
      </w:r>
      <w:r>
        <w:rPr>
          <w:color w:val="231F20"/>
        </w:rPr>
        <w:t>su</w:t>
      </w:r>
      <w:r>
        <w:rPr>
          <w:color w:val="231F20"/>
          <w:spacing w:val="57"/>
        </w:rPr>
        <w:t> </w:t>
      </w:r>
      <w:r>
        <w:rPr>
          <w:color w:val="231F20"/>
        </w:rPr>
        <w:t>oferta</w:t>
      </w:r>
      <w:r>
        <w:rPr>
          <w:color w:val="231F20"/>
          <w:spacing w:val="57"/>
        </w:rPr>
        <w:t> </w:t>
      </w:r>
      <w:r>
        <w:rPr>
          <w:color w:val="231F20"/>
        </w:rPr>
        <w:t>con</w:t>
      </w:r>
      <w:r>
        <w:rPr>
          <w:color w:val="231F20"/>
          <w:spacing w:val="58"/>
        </w:rPr>
        <w:t> </w:t>
      </w:r>
      <w:r>
        <w:rPr>
          <w:color w:val="231F20"/>
        </w:rPr>
        <w:t>cheque</w:t>
      </w:r>
      <w:r>
        <w:rPr>
          <w:color w:val="231F20"/>
          <w:spacing w:val="57"/>
        </w:rPr>
        <w:t> </w:t>
      </w:r>
      <w:r>
        <w:rPr>
          <w:color w:val="231F20"/>
        </w:rPr>
        <w:t>de</w:t>
      </w:r>
      <w:r>
        <w:rPr>
          <w:color w:val="231F20"/>
          <w:spacing w:val="57"/>
        </w:rPr>
        <w:t> </w:t>
      </w:r>
      <w:r>
        <w:rPr>
          <w:color w:val="231F20"/>
        </w:rPr>
        <w:t>caja</w:t>
      </w:r>
      <w:r>
        <w:rPr>
          <w:color w:val="231F20"/>
          <w:spacing w:val="57"/>
        </w:rPr>
        <w:t> </w:t>
      </w:r>
      <w:r>
        <w:rPr>
          <w:color w:val="231F20"/>
        </w:rPr>
        <w:t>o</w:t>
      </w:r>
      <w:r>
        <w:rPr>
          <w:color w:val="231F20"/>
          <w:spacing w:val="58"/>
        </w:rPr>
        <w:t> </w:t>
      </w:r>
      <w:r>
        <w:rPr>
          <w:color w:val="231F20"/>
        </w:rPr>
        <w:t>certificado</w:t>
      </w:r>
      <w:r>
        <w:rPr>
          <w:color w:val="231F20"/>
          <w:spacing w:val="-59"/>
        </w:rPr>
        <w:t> </w:t>
      </w:r>
      <w:r>
        <w:rPr>
          <w:color w:val="231F20"/>
        </w:rPr>
        <w:t>expedido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favor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Ayuntamiento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Mexicali,</w:t>
      </w:r>
      <w:r>
        <w:rPr>
          <w:color w:val="231F20"/>
          <w:spacing w:val="1"/>
        </w:rPr>
        <w:t> </w:t>
      </w:r>
      <w:r>
        <w:rPr>
          <w:color w:val="231F20"/>
        </w:rPr>
        <w:t>Baja</w:t>
      </w:r>
      <w:r>
        <w:rPr>
          <w:color w:val="231F20"/>
          <w:spacing w:val="1"/>
        </w:rPr>
        <w:t> </w:t>
      </w:r>
      <w:r>
        <w:rPr>
          <w:color w:val="231F20"/>
        </w:rPr>
        <w:t>California,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equivalente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diez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ciento de</w:t>
      </w:r>
      <w:r>
        <w:rPr>
          <w:color w:val="231F20"/>
          <w:spacing w:val="-3"/>
        </w:rPr>
        <w:t> </w:t>
      </w:r>
      <w:r>
        <w:rPr>
          <w:color w:val="231F20"/>
        </w:rPr>
        <w:t>la cantidad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ofrezca;</w:t>
      </w:r>
      <w:r>
        <w:rPr>
          <w:color w:val="231F20"/>
          <w:spacing w:val="1"/>
        </w:rPr>
        <w:t> </w:t>
      </w:r>
      <w:r>
        <w:rPr>
          <w:color w:val="231F20"/>
        </w:rPr>
        <w:t>y,</w:t>
      </w:r>
    </w:p>
    <w:p>
      <w:pPr>
        <w:spacing w:after="0" w:line="254" w:lineRule="auto"/>
        <w:jc w:val="both"/>
        <w:sectPr>
          <w:pgSz w:w="12240" w:h="15840"/>
          <w:pgMar w:header="131" w:footer="1528" w:top="2020" w:bottom="1720" w:left="1720" w:right="13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1" w:lineRule="auto" w:before="94"/>
        <w:ind w:left="879" w:right="698" w:hanging="1"/>
        <w:jc w:val="both"/>
      </w:pPr>
      <w:r>
        <w:rPr>
          <w:color w:val="231F20"/>
        </w:rPr>
        <w:t>c.- Acompañar su solicitud de copia de identificación oficial, comprobante de</w:t>
      </w:r>
      <w:r>
        <w:rPr>
          <w:color w:val="231F20"/>
          <w:spacing w:val="1"/>
        </w:rPr>
        <w:t> </w:t>
      </w:r>
      <w:r>
        <w:rPr>
          <w:color w:val="231F20"/>
        </w:rPr>
        <w:t>domicilio, y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caso</w:t>
      </w:r>
      <w:r>
        <w:rPr>
          <w:color w:val="231F20"/>
          <w:spacing w:val="-1"/>
        </w:rPr>
        <w:t> </w:t>
      </w:r>
      <w:r>
        <w:rPr>
          <w:color w:val="231F20"/>
        </w:rPr>
        <w:t>poder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acredite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representación.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1" w:lineRule="auto" w:before="1"/>
        <w:ind w:left="361" w:right="1045" w:hanging="1"/>
      </w:pPr>
      <w:r>
        <w:rPr>
          <w:color w:val="231F20"/>
        </w:rPr>
        <w:t>V.- La</w:t>
      </w:r>
      <w:r>
        <w:rPr>
          <w:color w:val="231F20"/>
          <w:spacing w:val="-4"/>
        </w:rPr>
        <w:t> </w:t>
      </w:r>
      <w:r>
        <w:rPr>
          <w:color w:val="231F20"/>
        </w:rPr>
        <w:t>indicación</w:t>
      </w:r>
      <w:r>
        <w:rPr>
          <w:color w:val="231F20"/>
          <w:spacing w:val="-1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adjudicación</w:t>
      </w:r>
      <w:r>
        <w:rPr>
          <w:color w:val="231F20"/>
          <w:spacing w:val="-1"/>
        </w:rPr>
        <w:t> </w:t>
      </w:r>
      <w:r>
        <w:rPr>
          <w:color w:val="231F20"/>
        </w:rPr>
        <w:t>será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mejor</w:t>
      </w:r>
      <w:r>
        <w:rPr>
          <w:color w:val="231F20"/>
          <w:spacing w:val="-2"/>
        </w:rPr>
        <w:t> </w:t>
      </w:r>
      <w:r>
        <w:rPr>
          <w:color w:val="231F20"/>
        </w:rPr>
        <w:t>postura,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bajo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58"/>
        </w:rPr>
        <w:t> </w:t>
      </w:r>
      <w:r>
        <w:rPr>
          <w:color w:val="231F20"/>
        </w:rPr>
        <w:t>procedimiento</w:t>
      </w:r>
      <w:r>
        <w:rPr>
          <w:color w:val="231F20"/>
          <w:spacing w:val="-3"/>
        </w:rPr>
        <w:t> </w:t>
      </w:r>
      <w:r>
        <w:rPr>
          <w:color w:val="231F20"/>
        </w:rPr>
        <w:t>de pujas;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4" w:lineRule="auto"/>
        <w:ind w:left="361" w:right="698"/>
        <w:jc w:val="both"/>
      </w:pPr>
      <w:r>
        <w:rPr>
          <w:color w:val="231F20"/>
        </w:rPr>
        <w:t>VI.- Las formas de pago que se aceptarán, las que podrán ser de contado o a</w:t>
      </w:r>
      <w:r>
        <w:rPr>
          <w:color w:val="231F20"/>
          <w:spacing w:val="1"/>
        </w:rPr>
        <w:t> </w:t>
      </w:r>
      <w:r>
        <w:rPr>
          <w:color w:val="231F20"/>
        </w:rPr>
        <w:t>plazos, señalándose en este último caso el plazo máximo y la tasa de interés</w:t>
      </w:r>
      <w:r>
        <w:rPr>
          <w:color w:val="231F20"/>
          <w:spacing w:val="1"/>
        </w:rPr>
        <w:t> </w:t>
      </w:r>
      <w:r>
        <w:rPr>
          <w:color w:val="231F20"/>
        </w:rPr>
        <w:t>mínima</w:t>
      </w:r>
      <w:r>
        <w:rPr>
          <w:color w:val="231F20"/>
          <w:spacing w:val="-1"/>
        </w:rPr>
        <w:t> </w:t>
      </w:r>
      <w:r>
        <w:rPr>
          <w:color w:val="231F20"/>
        </w:rPr>
        <w:t>aplicable;</w:t>
      </w:r>
    </w:p>
    <w:p>
      <w:pPr>
        <w:pStyle w:val="BodyText"/>
        <w:spacing w:before="206"/>
        <w:ind w:left="360"/>
      </w:pPr>
      <w:r>
        <w:rPr>
          <w:color w:val="231F20"/>
        </w:rPr>
        <w:t>VII.-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procedimiento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recepción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propuestas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adjudicación,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referirá:</w:t>
      </w:r>
    </w:p>
    <w:p>
      <w:pPr>
        <w:pStyle w:val="BodyText"/>
      </w:pPr>
    </w:p>
    <w:p>
      <w:pPr>
        <w:pStyle w:val="BodyText"/>
        <w:spacing w:line="249" w:lineRule="auto"/>
        <w:ind w:left="879" w:right="679"/>
        <w:jc w:val="both"/>
      </w:pPr>
      <w:r>
        <w:rPr>
          <w:color w:val="231F20"/>
        </w:rPr>
        <w:t>a.-</w:t>
      </w:r>
      <w:r>
        <w:rPr>
          <w:color w:val="231F20"/>
          <w:spacing w:val="1"/>
        </w:rPr>
        <w:t> </w:t>
      </w:r>
      <w:r>
        <w:rPr>
          <w:color w:val="231F20"/>
        </w:rPr>
        <w:t>La fecha,</w:t>
      </w:r>
      <w:r>
        <w:rPr>
          <w:color w:val="231F20"/>
          <w:spacing w:val="1"/>
        </w:rPr>
        <w:t> </w:t>
      </w:r>
      <w:r>
        <w:rPr>
          <w:color w:val="231F20"/>
        </w:rPr>
        <w:t>hora y lugar</w:t>
      </w:r>
      <w:r>
        <w:rPr>
          <w:color w:val="231F20"/>
          <w:spacing w:val="61"/>
        </w:rPr>
        <w:t> </w:t>
      </w:r>
      <w:r>
        <w:rPr>
          <w:color w:val="231F20"/>
        </w:rPr>
        <w:t>del acto de recepción y apertura de propuestas.</w:t>
      </w:r>
      <w:r>
        <w:rPr>
          <w:color w:val="231F20"/>
          <w:spacing w:val="1"/>
        </w:rPr>
        <w:t> </w:t>
      </w:r>
      <w:r>
        <w:rPr>
          <w:color w:val="231F20"/>
        </w:rPr>
        <w:t>Este acto lo presidirá el titular de la Oficialía Mayor, quien invitará a participar</w:t>
      </w:r>
      <w:r>
        <w:rPr>
          <w:color w:val="231F20"/>
          <w:spacing w:val="1"/>
        </w:rPr>
        <w:t> </w:t>
      </w:r>
      <w:r>
        <w:rPr>
          <w:color w:val="231F20"/>
        </w:rPr>
        <w:t>al titular de la Sindicatura y al Tesorero Municipal de Mexicali, Baja California;</w:t>
      </w:r>
      <w:r>
        <w:rPr>
          <w:color w:val="231F20"/>
          <w:spacing w:val="-59"/>
        </w:rPr>
        <w:t> </w:t>
      </w:r>
      <w:r>
        <w:rPr>
          <w:color w:val="231F20"/>
        </w:rPr>
        <w:t>y,</w:t>
      </w:r>
    </w:p>
    <w:p>
      <w:pPr>
        <w:pStyle w:val="BodyText"/>
        <w:spacing w:line="271" w:lineRule="auto" w:before="208"/>
        <w:ind w:left="879" w:right="700"/>
        <w:jc w:val="both"/>
      </w:pPr>
      <w:r>
        <w:rPr>
          <w:color w:val="231F20"/>
        </w:rPr>
        <w:t>b.- Descripción del desarrollo de las etapas del acto que concluirá con la</w:t>
      </w:r>
      <w:r>
        <w:rPr>
          <w:color w:val="231F20"/>
          <w:spacing w:val="1"/>
        </w:rPr>
        <w:t> </w:t>
      </w:r>
      <w:r>
        <w:rPr>
          <w:color w:val="231F20"/>
        </w:rPr>
        <w:t>adjudicación.</w:t>
      </w:r>
    </w:p>
    <w:p>
      <w:pPr>
        <w:pStyle w:val="BodyText"/>
        <w:spacing w:before="187"/>
        <w:ind w:left="360"/>
      </w:pPr>
      <w:r>
        <w:rPr>
          <w:color w:val="231F20"/>
        </w:rPr>
        <w:t>VIII.-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indicación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siguientes</w:t>
      </w:r>
      <w:r>
        <w:rPr>
          <w:color w:val="231F20"/>
          <w:spacing w:val="-5"/>
        </w:rPr>
        <w:t> </w:t>
      </w:r>
      <w:r>
        <w:rPr>
          <w:color w:val="231F20"/>
        </w:rPr>
        <w:t>reglas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adjudicación: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1" w:lineRule="auto"/>
        <w:ind w:left="879" w:right="705"/>
        <w:jc w:val="both"/>
      </w:pPr>
      <w:r>
        <w:rPr>
          <w:color w:val="231F20"/>
        </w:rPr>
        <w:t>a.- Si la adjudicación se realizará bajo el procedimiento de pujas, la forma en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 efectuarán;</w:t>
      </w:r>
    </w:p>
    <w:p>
      <w:pPr>
        <w:pStyle w:val="BodyText"/>
        <w:spacing w:line="254" w:lineRule="auto" w:before="187"/>
        <w:ind w:left="879" w:right="698"/>
        <w:jc w:val="both"/>
      </w:pPr>
      <w:r>
        <w:rPr>
          <w:color w:val="231F20"/>
        </w:rPr>
        <w:t>b.-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caso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presenten</w:t>
      </w:r>
      <w:r>
        <w:rPr>
          <w:color w:val="231F20"/>
          <w:spacing w:val="1"/>
        </w:rPr>
        <w:t> </w:t>
      </w:r>
      <w:r>
        <w:rPr>
          <w:color w:val="231F20"/>
        </w:rPr>
        <w:t>propuestas</w:t>
      </w:r>
      <w:r>
        <w:rPr>
          <w:color w:val="231F20"/>
          <w:spacing w:val="1"/>
        </w:rPr>
        <w:t> </w:t>
      </w:r>
      <w:r>
        <w:rPr>
          <w:color w:val="231F20"/>
        </w:rPr>
        <w:t>iguales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precio,</w:t>
      </w:r>
      <w:r>
        <w:rPr>
          <w:color w:val="231F20"/>
          <w:spacing w:val="1"/>
        </w:rPr>
        <w:t> </w:t>
      </w:r>
      <w:r>
        <w:rPr>
          <w:color w:val="231F20"/>
        </w:rPr>
        <w:t>pero</w:t>
      </w:r>
      <w:r>
        <w:rPr>
          <w:color w:val="231F20"/>
          <w:spacing w:val="-59"/>
        </w:rPr>
        <w:t> </w:t>
      </w:r>
      <w:r>
        <w:rPr>
          <w:color w:val="231F20"/>
        </w:rPr>
        <w:t>diferentes en su opción de pago, se adjudicará a quien oferte las mejores</w:t>
      </w:r>
      <w:r>
        <w:rPr>
          <w:color w:val="231F20"/>
          <w:spacing w:val="1"/>
        </w:rPr>
        <w:t> </w:t>
      </w:r>
      <w:r>
        <w:rPr>
          <w:color w:val="231F20"/>
        </w:rPr>
        <w:t>condiciones,</w:t>
      </w:r>
      <w:r>
        <w:rPr>
          <w:color w:val="231F20"/>
          <w:spacing w:val="1"/>
        </w:rPr>
        <w:t> </w:t>
      </w:r>
      <w:r>
        <w:rPr>
          <w:color w:val="231F20"/>
        </w:rPr>
        <w:t>sea</w:t>
      </w:r>
      <w:r>
        <w:rPr>
          <w:color w:val="231F20"/>
          <w:spacing w:val="-2"/>
        </w:rPr>
        <w:t> </w:t>
      </w:r>
      <w:r>
        <w:rPr>
          <w:color w:val="231F20"/>
        </w:rPr>
        <w:t>pago</w:t>
      </w:r>
      <w:r>
        <w:rPr>
          <w:color w:val="231F20"/>
          <w:spacing w:val="-1"/>
        </w:rPr>
        <w:t> </w:t>
      </w:r>
      <w:r>
        <w:rPr>
          <w:color w:val="231F20"/>
        </w:rPr>
        <w:t>de contado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menor</w:t>
      </w:r>
      <w:r>
        <w:rPr>
          <w:color w:val="231F20"/>
          <w:spacing w:val="1"/>
        </w:rPr>
        <w:t> </w:t>
      </w:r>
      <w:r>
        <w:rPr>
          <w:color w:val="231F20"/>
        </w:rPr>
        <w:t>plazo;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1" w:lineRule="auto"/>
        <w:ind w:left="879" w:right="902" w:hanging="1"/>
      </w:pPr>
      <w:r>
        <w:rPr>
          <w:color w:val="231F20"/>
        </w:rPr>
        <w:t>c.- En caso de que se presenten propuestas en igualdad de condiciones, se</w:t>
      </w:r>
      <w:r>
        <w:rPr>
          <w:color w:val="231F20"/>
          <w:spacing w:val="-60"/>
        </w:rPr>
        <w:t> </w:t>
      </w:r>
      <w:r>
        <w:rPr>
          <w:color w:val="231F20"/>
        </w:rPr>
        <w:t>procederá</w:t>
      </w:r>
      <w:r>
        <w:rPr>
          <w:color w:val="231F20"/>
          <w:spacing w:val="-3"/>
        </w:rPr>
        <w:t> </w:t>
      </w:r>
      <w:r>
        <w:rPr>
          <w:color w:val="231F20"/>
        </w:rPr>
        <w:t>a adjudicar por</w:t>
      </w:r>
      <w:r>
        <w:rPr>
          <w:color w:val="231F20"/>
          <w:spacing w:val="1"/>
        </w:rPr>
        <w:t> </w:t>
      </w:r>
      <w:r>
        <w:rPr>
          <w:color w:val="231F20"/>
        </w:rPr>
        <w:t>insaculación.</w:t>
      </w:r>
    </w:p>
    <w:p>
      <w:pPr>
        <w:pStyle w:val="BodyText"/>
        <w:spacing w:line="249" w:lineRule="auto" w:before="185"/>
        <w:ind w:left="360" w:right="676"/>
        <w:jc w:val="both"/>
      </w:pPr>
      <w:r>
        <w:rPr>
          <w:color w:val="231F20"/>
        </w:rPr>
        <w:t>IX.- Indicación de que los gastos en que incurra el interesado con motivo de la</w:t>
      </w:r>
      <w:r>
        <w:rPr>
          <w:color w:val="231F20"/>
          <w:spacing w:val="1"/>
        </w:rPr>
        <w:t> </w:t>
      </w:r>
      <w:r>
        <w:rPr>
          <w:color w:val="231F20"/>
        </w:rPr>
        <w:t>participación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procedimiento,</w:t>
      </w:r>
      <w:r>
        <w:rPr>
          <w:color w:val="231F20"/>
          <w:spacing w:val="1"/>
        </w:rPr>
        <w:t> </w:t>
      </w:r>
      <w:r>
        <w:rPr>
          <w:color w:val="231F20"/>
        </w:rPr>
        <w:t>adjudicación,</w:t>
      </w:r>
      <w:r>
        <w:rPr>
          <w:color w:val="231F20"/>
          <w:spacing w:val="1"/>
        </w:rPr>
        <w:t> </w:t>
      </w:r>
      <w:r>
        <w:rPr>
          <w:color w:val="231F20"/>
        </w:rPr>
        <w:t>transmisión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dominio,</w:t>
      </w:r>
      <w:r>
        <w:rPr>
          <w:color w:val="231F20"/>
          <w:spacing w:val="62"/>
        </w:rPr>
        <w:t> </w:t>
      </w:r>
      <w:r>
        <w:rPr>
          <w:color w:val="231F20"/>
        </w:rPr>
        <w:t>y</w:t>
      </w:r>
      <w:r>
        <w:rPr>
          <w:color w:val="231F20"/>
          <w:spacing w:val="-59"/>
        </w:rPr>
        <w:t> </w:t>
      </w:r>
      <w:r>
        <w:rPr>
          <w:color w:val="231F20"/>
        </w:rPr>
        <w:t>recepción física de los bienes, así como cualquier otro que se genere, será a su</w:t>
      </w:r>
      <w:r>
        <w:rPr>
          <w:color w:val="231F20"/>
          <w:spacing w:val="1"/>
        </w:rPr>
        <w:t> </w:t>
      </w:r>
      <w:r>
        <w:rPr>
          <w:color w:val="231F20"/>
        </w:rPr>
        <w:t>costa;</w:t>
      </w:r>
    </w:p>
    <w:p>
      <w:pPr>
        <w:pStyle w:val="BodyText"/>
        <w:spacing w:line="271" w:lineRule="auto" w:before="210"/>
        <w:ind w:left="361" w:right="699" w:hanging="1"/>
        <w:jc w:val="both"/>
      </w:pPr>
      <w:r>
        <w:rPr>
          <w:color w:val="231F20"/>
        </w:rPr>
        <w:t>X.- Fechas, horario y lugar para obtener información previo a la recepción de</w:t>
      </w:r>
      <w:r>
        <w:rPr>
          <w:color w:val="231F20"/>
          <w:spacing w:val="1"/>
        </w:rPr>
        <w:t> </w:t>
      </w:r>
      <w:r>
        <w:rPr>
          <w:color w:val="231F20"/>
        </w:rPr>
        <w:t>propuestas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adjudicación;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</w:p>
    <w:p>
      <w:pPr>
        <w:pStyle w:val="BodyText"/>
        <w:spacing w:before="184"/>
        <w:ind w:left="360"/>
      </w:pPr>
      <w:r>
        <w:rPr>
          <w:color w:val="231F20"/>
        </w:rPr>
        <w:t>XI.-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demás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consideren</w:t>
      </w:r>
      <w:r>
        <w:rPr>
          <w:color w:val="231F20"/>
          <w:spacing w:val="-2"/>
        </w:rPr>
        <w:t> </w:t>
      </w:r>
      <w:r>
        <w:rPr>
          <w:color w:val="231F20"/>
        </w:rPr>
        <w:t>pertinentes.</w:t>
      </w:r>
    </w:p>
    <w:p>
      <w:pPr>
        <w:spacing w:after="0"/>
        <w:sectPr>
          <w:headerReference w:type="default" r:id="rId43"/>
          <w:footerReference w:type="default" r:id="rId44"/>
          <w:pgSz w:w="12240" w:h="15840"/>
          <w:pgMar w:header="131" w:footer="1809" w:top="2020" w:bottom="2000" w:left="1720" w:right="13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6" w:lineRule="auto" w:before="94"/>
        <w:ind w:left="361" w:right="677" w:hanging="1"/>
        <w:jc w:val="both"/>
      </w:pPr>
      <w:r>
        <w:rPr>
          <w:b/>
          <w:color w:val="231F20"/>
        </w:rPr>
        <w:t>Artículo 83.- </w:t>
      </w:r>
      <w:r>
        <w:rPr>
          <w:color w:val="231F20"/>
        </w:rPr>
        <w:t>En el caso de que no se presentare al acto de apertura de propuestas</w:t>
      </w:r>
      <w:r>
        <w:rPr>
          <w:color w:val="231F20"/>
          <w:spacing w:val="-59"/>
        </w:rPr>
        <w:t> </w:t>
      </w:r>
      <w:r>
        <w:rPr>
          <w:color w:val="231F20"/>
        </w:rPr>
        <w:t>por lo menos un interesado cuya oferta reúna los requisitos de la convocatoria, se</w:t>
      </w:r>
      <w:r>
        <w:rPr>
          <w:color w:val="231F20"/>
          <w:spacing w:val="1"/>
        </w:rPr>
        <w:t> </w:t>
      </w:r>
      <w:r>
        <w:rPr>
          <w:color w:val="231F20"/>
        </w:rPr>
        <w:t>procederá</w:t>
      </w:r>
      <w:r>
        <w:rPr>
          <w:color w:val="231F20"/>
          <w:spacing w:val="-3"/>
        </w:rPr>
        <w:t> </w:t>
      </w:r>
      <w:r>
        <w:rPr>
          <w:color w:val="231F20"/>
        </w:rPr>
        <w:t>a declarar desierto</w:t>
      </w:r>
      <w:r>
        <w:rPr>
          <w:color w:val="231F20"/>
          <w:spacing w:val="-1"/>
        </w:rPr>
        <w:t> </w:t>
      </w:r>
      <w:r>
        <w:rPr>
          <w:color w:val="231F20"/>
        </w:rPr>
        <w:t>el procedimiento.</w:t>
      </w:r>
    </w:p>
    <w:p>
      <w:pPr>
        <w:pStyle w:val="BodyText"/>
        <w:rPr>
          <w:sz w:val="24"/>
        </w:rPr>
      </w:pPr>
    </w:p>
    <w:p>
      <w:pPr>
        <w:pStyle w:val="BodyText"/>
        <w:spacing w:line="254" w:lineRule="auto" w:before="138"/>
        <w:ind w:left="360" w:right="680"/>
        <w:jc w:val="both"/>
      </w:pPr>
      <w:r>
        <w:rPr>
          <w:color w:val="231F20"/>
        </w:rPr>
        <w:t>En este caso se solicitará a la Comisión la reconsideración del avalúo y con el valor</w:t>
      </w:r>
      <w:r>
        <w:rPr>
          <w:color w:val="231F20"/>
          <w:spacing w:val="-59"/>
        </w:rPr>
        <w:t> </w:t>
      </w:r>
      <w:r>
        <w:rPr>
          <w:color w:val="231F20"/>
        </w:rPr>
        <w:t>que resulte se procederá a emitir una segunda convocatoria en los términos del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anterior.</w:t>
      </w:r>
    </w:p>
    <w:p>
      <w:pPr>
        <w:pStyle w:val="BodyText"/>
        <w:spacing w:line="249" w:lineRule="auto" w:before="203"/>
        <w:ind w:left="360" w:right="678"/>
        <w:jc w:val="both"/>
      </w:pPr>
      <w:r>
        <w:rPr>
          <w:color w:val="231F20"/>
        </w:rPr>
        <w:t>De declararse desierto por segunda ocasión el procedimiento de convocatoria, se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enajenar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bien</w:t>
      </w:r>
      <w:r>
        <w:rPr>
          <w:color w:val="231F20"/>
          <w:spacing w:val="1"/>
        </w:rPr>
        <w:t> </w:t>
      </w:r>
      <w:r>
        <w:rPr>
          <w:color w:val="231F20"/>
        </w:rPr>
        <w:t>bajo</w:t>
      </w:r>
      <w:r>
        <w:rPr>
          <w:color w:val="231F20"/>
          <w:spacing w:val="1"/>
        </w:rPr>
        <w:t> </w:t>
      </w:r>
      <w:r>
        <w:rPr>
          <w:color w:val="231F20"/>
        </w:rPr>
        <w:t>cualquier</w:t>
      </w:r>
      <w:r>
        <w:rPr>
          <w:color w:val="231F20"/>
          <w:spacing w:val="1"/>
        </w:rPr>
        <w:t> </w:t>
      </w:r>
      <w:r>
        <w:rPr>
          <w:color w:val="231F20"/>
        </w:rPr>
        <w:t>procedimiento,</w:t>
      </w:r>
      <w:r>
        <w:rPr>
          <w:color w:val="231F20"/>
          <w:spacing w:val="1"/>
        </w:rPr>
        <w:t> </w:t>
      </w:r>
      <w:r>
        <w:rPr>
          <w:color w:val="231F20"/>
        </w:rPr>
        <w:t>siempre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valor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enajenación sea por lo menos equivalente al que hubiere servido de base para la</w:t>
      </w:r>
      <w:r>
        <w:rPr>
          <w:color w:val="231F20"/>
          <w:spacing w:val="1"/>
        </w:rPr>
        <w:t> </w:t>
      </w:r>
      <w:r>
        <w:rPr>
          <w:color w:val="231F20"/>
        </w:rPr>
        <w:t>segunda</w:t>
      </w:r>
      <w:r>
        <w:rPr>
          <w:color w:val="231F20"/>
          <w:spacing w:val="-3"/>
        </w:rPr>
        <w:t> </w:t>
      </w:r>
      <w:r>
        <w:rPr>
          <w:color w:val="231F20"/>
        </w:rPr>
        <w:t>convocatoria.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360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84.-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Tendrán</w:t>
      </w:r>
      <w:r>
        <w:rPr>
          <w:color w:val="231F20"/>
          <w:spacing w:val="-5"/>
        </w:rPr>
        <w:t> </w:t>
      </w:r>
      <w:r>
        <w:rPr>
          <w:color w:val="231F20"/>
        </w:rPr>
        <w:t>preferencia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adquirir</w:t>
      </w:r>
      <w:r>
        <w:rPr>
          <w:color w:val="231F20"/>
          <w:spacing w:val="-2"/>
        </w:rPr>
        <w:t> </w:t>
      </w:r>
      <w:r>
        <w:rPr>
          <w:color w:val="231F20"/>
        </w:rPr>
        <w:t>bienes</w:t>
      </w:r>
      <w:r>
        <w:rPr>
          <w:color w:val="231F20"/>
          <w:spacing w:val="-3"/>
        </w:rPr>
        <w:t> </w:t>
      </w:r>
      <w:r>
        <w:rPr>
          <w:color w:val="231F20"/>
        </w:rPr>
        <w:t>municipales</w:t>
      </w:r>
      <w:r>
        <w:rPr>
          <w:color w:val="231F20"/>
          <w:spacing w:val="-4"/>
        </w:rPr>
        <w:t> </w:t>
      </w:r>
      <w:r>
        <w:rPr>
          <w:color w:val="231F20"/>
        </w:rPr>
        <w:t>inmuebles:</w:t>
      </w:r>
    </w:p>
    <w:p>
      <w:pPr>
        <w:pStyle w:val="BodyText"/>
        <w:spacing w:before="7"/>
      </w:pPr>
    </w:p>
    <w:p>
      <w:pPr>
        <w:pStyle w:val="BodyText"/>
        <w:spacing w:line="271" w:lineRule="auto"/>
        <w:ind w:left="360" w:right="700"/>
        <w:jc w:val="both"/>
      </w:pPr>
      <w:r>
        <w:rPr>
          <w:color w:val="231F20"/>
        </w:rPr>
        <w:t>I.- Quienes hubieren transmitido al Municipio la propiedad del bien del que se trate,</w:t>
      </w:r>
      <w:r>
        <w:rPr>
          <w:color w:val="231F20"/>
          <w:spacing w:val="-59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cumplimiento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disposición de</w:t>
      </w:r>
      <w:r>
        <w:rPr>
          <w:color w:val="231F20"/>
          <w:spacing w:val="-1"/>
        </w:rPr>
        <w:t> </w:t>
      </w:r>
      <w:r>
        <w:rPr>
          <w:color w:val="231F20"/>
        </w:rPr>
        <w:t>orden</w:t>
      </w:r>
      <w:r>
        <w:rPr>
          <w:color w:val="231F20"/>
          <w:spacing w:val="-2"/>
        </w:rPr>
        <w:t> </w:t>
      </w:r>
      <w:r>
        <w:rPr>
          <w:color w:val="231F20"/>
        </w:rPr>
        <w:t>público;</w:t>
      </w:r>
      <w:r>
        <w:rPr>
          <w:color w:val="231F20"/>
          <w:spacing w:val="1"/>
        </w:rPr>
        <w:t> </w:t>
      </w:r>
      <w:r>
        <w:rPr>
          <w:color w:val="231F20"/>
        </w:rPr>
        <w:t>y,</w:t>
      </w:r>
    </w:p>
    <w:p>
      <w:pPr>
        <w:pStyle w:val="BodyText"/>
        <w:spacing w:line="271" w:lineRule="auto" w:before="185"/>
        <w:ind w:left="360" w:right="698"/>
        <w:jc w:val="both"/>
      </w:pPr>
      <w:r>
        <w:rPr>
          <w:color w:val="231F20"/>
        </w:rPr>
        <w:t>II.- Los propietarios o poseedores registrados en el Catastro Municipal, de predios</w:t>
      </w:r>
      <w:r>
        <w:rPr>
          <w:color w:val="231F20"/>
          <w:spacing w:val="1"/>
        </w:rPr>
        <w:t> </w:t>
      </w:r>
      <w:r>
        <w:rPr>
          <w:color w:val="231F20"/>
        </w:rPr>
        <w:t>ocupados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sean</w:t>
      </w:r>
      <w:r>
        <w:rPr>
          <w:color w:val="231F20"/>
          <w:spacing w:val="-1"/>
        </w:rPr>
        <w:t> </w:t>
      </w:r>
      <w:r>
        <w:rPr>
          <w:color w:val="231F20"/>
        </w:rPr>
        <w:t>colindantes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espacios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vías</w:t>
      </w:r>
      <w:r>
        <w:rPr>
          <w:color w:val="231F20"/>
          <w:spacing w:val="-1"/>
        </w:rPr>
        <w:t> </w:t>
      </w:r>
      <w:r>
        <w:rPr>
          <w:color w:val="231F20"/>
        </w:rPr>
        <w:t>públicas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desuso.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58"/>
        <w:ind w:left="360" w:right="677"/>
        <w:jc w:val="both"/>
      </w:pPr>
      <w:r>
        <w:rPr>
          <w:b/>
          <w:color w:val="231F20"/>
        </w:rPr>
        <w:t>Artículo 85.- </w:t>
      </w:r>
      <w:r>
        <w:rPr>
          <w:color w:val="231F20"/>
        </w:rPr>
        <w:t>El derecho de preferencia a que se refiere el artículo anterior se</w:t>
      </w:r>
      <w:r>
        <w:rPr>
          <w:color w:val="231F20"/>
          <w:spacing w:val="1"/>
        </w:rPr>
        <w:t> </w:t>
      </w:r>
      <w:r>
        <w:rPr>
          <w:color w:val="231F20"/>
        </w:rPr>
        <w:t>deberá ejercitar por el interesado dentro de los ocho días hábiles siguientes a la</w:t>
      </w:r>
      <w:r>
        <w:rPr>
          <w:color w:val="231F20"/>
          <w:spacing w:val="1"/>
        </w:rPr>
        <w:t> </w:t>
      </w:r>
      <w:r>
        <w:rPr>
          <w:color w:val="231F20"/>
        </w:rPr>
        <w:t>notificación que le haga la Oficialía Mayor, de la intención de enajenar el bien del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trate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el valor</w:t>
      </w:r>
      <w:r>
        <w:rPr>
          <w:color w:val="231F20"/>
          <w:spacing w:val="1"/>
        </w:rPr>
        <w:t> </w:t>
      </w:r>
      <w:r>
        <w:rPr>
          <w:color w:val="231F20"/>
        </w:rPr>
        <w:t>determinado para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mismo</w:t>
      </w:r>
      <w:r>
        <w:rPr>
          <w:color w:val="231F20"/>
          <w:spacing w:val="-3"/>
        </w:rPr>
        <w:t> </w:t>
      </w:r>
      <w:r>
        <w:rPr>
          <w:color w:val="231F20"/>
        </w:rPr>
        <w:t>por la Comisión.</w:t>
      </w:r>
    </w:p>
    <w:p>
      <w:pPr>
        <w:pStyle w:val="BodyText"/>
        <w:rPr>
          <w:sz w:val="23"/>
        </w:rPr>
      </w:pPr>
    </w:p>
    <w:p>
      <w:pPr>
        <w:pStyle w:val="BodyText"/>
        <w:ind w:left="360"/>
        <w:jc w:val="both"/>
      </w:pP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estos</w:t>
      </w:r>
      <w:r>
        <w:rPr>
          <w:color w:val="231F20"/>
          <w:spacing w:val="-3"/>
        </w:rPr>
        <w:t> </w:t>
      </w:r>
      <w:r>
        <w:rPr>
          <w:color w:val="231F20"/>
        </w:rPr>
        <w:t>casos,</w:t>
      </w:r>
      <w:r>
        <w:rPr>
          <w:color w:val="231F20"/>
          <w:spacing w:val="-2"/>
        </w:rPr>
        <w:t> </w:t>
      </w:r>
      <w:r>
        <w:rPr>
          <w:color w:val="231F20"/>
        </w:rPr>
        <w:t>sólo</w:t>
      </w:r>
      <w:r>
        <w:rPr>
          <w:color w:val="231F20"/>
          <w:spacing w:val="-2"/>
        </w:rPr>
        <w:t> </w:t>
      </w:r>
      <w:r>
        <w:rPr>
          <w:color w:val="231F20"/>
        </w:rPr>
        <w:t>procederá</w:t>
      </w:r>
      <w:r>
        <w:rPr>
          <w:color w:val="231F20"/>
          <w:spacing w:val="-4"/>
        </w:rPr>
        <w:t> </w:t>
      </w:r>
      <w:r>
        <w:rPr>
          <w:color w:val="231F20"/>
        </w:rPr>
        <w:t>recibir el</w:t>
      </w:r>
      <w:r>
        <w:rPr>
          <w:color w:val="231F20"/>
          <w:spacing w:val="-2"/>
        </w:rPr>
        <w:t> </w:t>
      </w:r>
      <w:r>
        <w:rPr>
          <w:color w:val="231F20"/>
        </w:rPr>
        <w:t>pago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bien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contado.</w:t>
      </w:r>
    </w:p>
    <w:p>
      <w:pPr>
        <w:pStyle w:val="BodyText"/>
      </w:pPr>
    </w:p>
    <w:p>
      <w:pPr>
        <w:pStyle w:val="BodyText"/>
        <w:spacing w:line="271" w:lineRule="auto"/>
        <w:ind w:left="360" w:right="702"/>
        <w:jc w:val="both"/>
      </w:pPr>
      <w:r>
        <w:rPr>
          <w:color w:val="231F20"/>
        </w:rPr>
        <w:t>De no haber interesados en ejercer el derecho de preferencia, la enajenación se</w:t>
      </w:r>
      <w:r>
        <w:rPr>
          <w:color w:val="231F20"/>
          <w:spacing w:val="1"/>
        </w:rPr>
        <w:t> </w:t>
      </w:r>
      <w:r>
        <w:rPr>
          <w:color w:val="231F20"/>
        </w:rPr>
        <w:t>llevará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cabo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procedimiento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convocatoria</w:t>
      </w:r>
      <w:r>
        <w:rPr>
          <w:color w:val="231F20"/>
          <w:spacing w:val="-2"/>
        </w:rPr>
        <w:t> </w:t>
      </w:r>
      <w:r>
        <w:rPr>
          <w:color w:val="231F20"/>
        </w:rPr>
        <w:t>previsto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este</w:t>
      </w:r>
      <w:r>
        <w:rPr>
          <w:color w:val="231F20"/>
          <w:spacing w:val="-4"/>
        </w:rPr>
        <w:t> </w:t>
      </w:r>
      <w:r>
        <w:rPr>
          <w:color w:val="231F20"/>
        </w:rPr>
        <w:t>capítulo.</w:t>
      </w:r>
    </w:p>
    <w:p>
      <w:pPr>
        <w:pStyle w:val="BodyText"/>
        <w:rPr>
          <w:sz w:val="24"/>
        </w:rPr>
      </w:pPr>
    </w:p>
    <w:p>
      <w:pPr>
        <w:pStyle w:val="Heading1"/>
        <w:spacing w:before="156"/>
        <w:ind w:right="864"/>
      </w:pPr>
      <w:r>
        <w:rPr>
          <w:color w:val="231F20"/>
        </w:rPr>
        <w:t>T</w:t>
      </w:r>
      <w:r>
        <w:rPr>
          <w:color w:val="231F20"/>
          <w:spacing w:val="-2"/>
        </w:rPr>
        <w:t> </w:t>
      </w:r>
      <w:r>
        <w:rPr>
          <w:color w:val="231F20"/>
        </w:rPr>
        <w:t>R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 S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T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R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</w:rPr>
        <w:t>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73" w:lineRule="auto"/>
        <w:ind w:left="360" w:right="698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El presente Reglamento entrará en vigor al día siguiente al de su</w:t>
      </w:r>
      <w:r>
        <w:rPr>
          <w:color w:val="231F20"/>
          <w:spacing w:val="1"/>
        </w:rPr>
        <w:t> </w:t>
      </w:r>
      <w:r>
        <w:rPr>
          <w:color w:val="231F20"/>
        </w:rPr>
        <w:t>publicación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Periódico</w:t>
      </w:r>
      <w:r>
        <w:rPr>
          <w:color w:val="231F20"/>
          <w:spacing w:val="-1"/>
        </w:rPr>
        <w:t> </w:t>
      </w:r>
      <w:r>
        <w:rPr>
          <w:color w:val="231F20"/>
        </w:rPr>
        <w:t>Oficial del</w:t>
      </w:r>
      <w:r>
        <w:rPr>
          <w:color w:val="231F20"/>
          <w:spacing w:val="-1"/>
        </w:rPr>
        <w:t> </w:t>
      </w:r>
      <w:r>
        <w:rPr>
          <w:color w:val="231F20"/>
        </w:rPr>
        <w:t>Estado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Baja California.</w:t>
      </w:r>
    </w:p>
    <w:p>
      <w:pPr>
        <w:spacing w:after="0" w:line="273" w:lineRule="auto"/>
        <w:jc w:val="both"/>
        <w:sectPr>
          <w:pgSz w:w="12240" w:h="15840"/>
          <w:pgMar w:header="131" w:footer="1809" w:top="2020" w:bottom="2060" w:left="1720" w:right="13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6" w:lineRule="auto" w:before="94"/>
        <w:ind w:left="360" w:right="699"/>
        <w:jc w:val="both"/>
      </w:pPr>
      <w:r>
        <w:rPr>
          <w:b/>
          <w:color w:val="231F20"/>
        </w:rPr>
        <w:t>SEGUNDO</w:t>
      </w:r>
      <w:r>
        <w:rPr>
          <w:color w:val="231F20"/>
        </w:rPr>
        <w:t>.- Se abroga el Reglamento de Bienes del Patrimonio del Municipio de</w:t>
      </w:r>
      <w:r>
        <w:rPr>
          <w:color w:val="231F20"/>
          <w:spacing w:val="1"/>
        </w:rPr>
        <w:t> </w:t>
      </w:r>
      <w:r>
        <w:rPr>
          <w:color w:val="231F20"/>
        </w:rPr>
        <w:t>Mexicali, Baja California, publicado en el Periódico Oficial del Estado de Baja</w:t>
      </w:r>
      <w:r>
        <w:rPr>
          <w:color w:val="231F20"/>
          <w:spacing w:val="1"/>
        </w:rPr>
        <w:t> </w:t>
      </w:r>
      <w:r>
        <w:rPr>
          <w:color w:val="231F20"/>
        </w:rPr>
        <w:t>California,</w:t>
      </w:r>
      <w:r>
        <w:rPr>
          <w:color w:val="231F20"/>
          <w:spacing w:val="-1"/>
        </w:rPr>
        <w:t> </w:t>
      </w:r>
      <w:r>
        <w:rPr>
          <w:color w:val="231F20"/>
        </w:rPr>
        <w:t>el día 3 de septiembre</w:t>
      </w:r>
      <w:r>
        <w:rPr>
          <w:color w:val="231F20"/>
          <w:spacing w:val="-3"/>
        </w:rPr>
        <w:t> </w:t>
      </w:r>
      <w:r>
        <w:rPr>
          <w:color w:val="231F20"/>
        </w:rPr>
        <w:t>de 2004.</w:t>
      </w:r>
    </w:p>
    <w:p>
      <w:pPr>
        <w:pStyle w:val="BodyText"/>
        <w:spacing w:before="8"/>
        <w:rPr>
          <w:sz w:val="9"/>
        </w:rPr>
      </w:pPr>
    </w:p>
    <w:p>
      <w:pPr>
        <w:spacing w:before="94"/>
        <w:ind w:left="5660" w:right="0" w:firstLine="0"/>
        <w:jc w:val="left"/>
        <w:rPr>
          <w:i/>
          <w:sz w:val="22"/>
        </w:rPr>
      </w:pPr>
      <w:r>
        <w:rPr>
          <w:i/>
          <w:color w:val="0C7F3F"/>
          <w:sz w:val="22"/>
        </w:rPr>
        <w:t>Fe</w:t>
      </w:r>
      <w:r>
        <w:rPr>
          <w:i/>
          <w:color w:val="0C7F3F"/>
          <w:spacing w:val="-3"/>
          <w:sz w:val="22"/>
        </w:rPr>
        <w:t> </w:t>
      </w:r>
      <w:r>
        <w:rPr>
          <w:i/>
          <w:color w:val="0C7F3F"/>
          <w:sz w:val="22"/>
        </w:rPr>
        <w:t>de</w:t>
      </w:r>
      <w:r>
        <w:rPr>
          <w:i/>
          <w:color w:val="0C7F3F"/>
          <w:spacing w:val="-2"/>
          <w:sz w:val="22"/>
        </w:rPr>
        <w:t> </w:t>
      </w:r>
      <w:r>
        <w:rPr>
          <w:i/>
          <w:color w:val="0C7F3F"/>
          <w:sz w:val="22"/>
        </w:rPr>
        <w:t>Erratas</w:t>
      </w:r>
      <w:r>
        <w:rPr>
          <w:i/>
          <w:color w:val="0C7F3F"/>
          <w:spacing w:val="-2"/>
          <w:sz w:val="22"/>
        </w:rPr>
        <w:t> </w:t>
      </w:r>
      <w:r>
        <w:rPr>
          <w:i/>
          <w:color w:val="0C7F3F"/>
          <w:sz w:val="22"/>
        </w:rPr>
        <w:t>POE</w:t>
      </w:r>
      <w:r>
        <w:rPr>
          <w:i/>
          <w:color w:val="0C7F3F"/>
          <w:spacing w:val="-2"/>
          <w:sz w:val="22"/>
        </w:rPr>
        <w:t> </w:t>
      </w:r>
      <w:r>
        <w:rPr>
          <w:i/>
          <w:color w:val="0C7F3F"/>
          <w:sz w:val="22"/>
        </w:rPr>
        <w:t>23-04-10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spacing w:line="252" w:lineRule="auto"/>
        <w:ind w:left="360" w:right="677"/>
        <w:jc w:val="both"/>
      </w:pPr>
      <w:r>
        <w:rPr>
          <w:b/>
          <w:color w:val="231F20"/>
        </w:rPr>
        <w:t>TERCERO.- </w:t>
      </w:r>
      <w:r>
        <w:rPr>
          <w:color w:val="231F20"/>
        </w:rPr>
        <w:t>El valor a que se refiere la facción XI del artículo 27 del Reglamento,</w:t>
      </w:r>
      <w:r>
        <w:rPr>
          <w:color w:val="231F20"/>
          <w:spacing w:val="1"/>
        </w:rPr>
        <w:t> </w:t>
      </w:r>
      <w:r>
        <w:rPr>
          <w:color w:val="231F20"/>
        </w:rPr>
        <w:t>será determinado e indicado en el inventario de Bienes Municipales inmuebles,</w:t>
      </w:r>
      <w:r>
        <w:rPr>
          <w:color w:val="231F20"/>
          <w:spacing w:val="1"/>
        </w:rPr>
        <w:t> </w:t>
      </w:r>
      <w:r>
        <w:rPr>
          <w:color w:val="231F20"/>
        </w:rPr>
        <w:t>cuando entren en vigor las Normas de Información Financiera aplicables al sector</w:t>
      </w:r>
      <w:r>
        <w:rPr>
          <w:color w:val="231F20"/>
          <w:spacing w:val="1"/>
        </w:rPr>
        <w:t> </w:t>
      </w:r>
      <w:r>
        <w:rPr>
          <w:color w:val="231F20"/>
        </w:rPr>
        <w:t>gubernamental.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ind w:left="501"/>
      </w:pPr>
      <w:r>
        <w:rPr>
          <w:color w:val="231F20"/>
        </w:rPr>
        <w:t>FE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ERRATAS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71" w:lineRule="auto"/>
        <w:ind w:left="360" w:right="701"/>
        <w:jc w:val="both"/>
      </w:pPr>
      <w:r>
        <w:rPr>
          <w:color w:val="231F20"/>
        </w:rPr>
        <w:t>Publicada en el Periódico Oficial del Estado de Baja California, de fecha 23 de abril</w:t>
      </w:r>
      <w:r>
        <w:rPr>
          <w:color w:val="231F20"/>
          <w:spacing w:val="-59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2010.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8"/>
        <w:ind w:left="1267" w:right="1661" w:firstLine="0"/>
        <w:jc w:val="center"/>
        <w:rPr>
          <w:b/>
          <w:sz w:val="22"/>
        </w:rPr>
      </w:pPr>
      <w:r>
        <w:rPr>
          <w:b/>
          <w:color w:val="0C7F3F"/>
          <w:sz w:val="22"/>
        </w:rPr>
        <w:t>ARTÍCULOS</w:t>
      </w:r>
      <w:r>
        <w:rPr>
          <w:b/>
          <w:color w:val="0C7F3F"/>
          <w:spacing w:val="-1"/>
          <w:sz w:val="22"/>
        </w:rPr>
        <w:t> </w:t>
      </w:r>
      <w:r>
        <w:rPr>
          <w:b/>
          <w:color w:val="0C7F3F"/>
          <w:sz w:val="22"/>
        </w:rPr>
        <w:t>TRANSITORIOS</w:t>
      </w:r>
      <w:r>
        <w:rPr>
          <w:b/>
          <w:color w:val="0C7F3F"/>
          <w:spacing w:val="-1"/>
          <w:sz w:val="22"/>
        </w:rPr>
        <w:t> </w:t>
      </w:r>
      <w:r>
        <w:rPr>
          <w:b/>
          <w:color w:val="0C7F3F"/>
          <w:sz w:val="22"/>
        </w:rPr>
        <w:t>DE</w:t>
      </w:r>
      <w:r>
        <w:rPr>
          <w:b/>
          <w:color w:val="0C7F3F"/>
          <w:spacing w:val="1"/>
          <w:sz w:val="22"/>
        </w:rPr>
        <w:t> </w:t>
      </w:r>
      <w:r>
        <w:rPr>
          <w:b/>
          <w:color w:val="0C7F3F"/>
          <w:sz w:val="22"/>
        </w:rPr>
        <w:t>ACUERDOS</w:t>
      </w:r>
      <w:r>
        <w:rPr>
          <w:b/>
          <w:color w:val="0C7F3F"/>
          <w:spacing w:val="-1"/>
          <w:sz w:val="22"/>
        </w:rPr>
        <w:t> </w:t>
      </w:r>
      <w:r>
        <w:rPr>
          <w:b/>
          <w:color w:val="0C7F3F"/>
          <w:sz w:val="22"/>
        </w:rPr>
        <w:t>DE REFORMA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Heading1"/>
        <w:spacing w:line="280" w:lineRule="auto"/>
        <w:ind w:left="427" w:right="689"/>
        <w:jc w:val="both"/>
      </w:pPr>
      <w:r>
        <w:rPr>
          <w:color w:val="231F20"/>
        </w:rPr>
        <w:t>ACUERDO del XXI Ayuntamiento de Mexicali, tomado en sesión de Cabildo</w:t>
      </w:r>
      <w:r>
        <w:rPr>
          <w:color w:val="231F20"/>
          <w:spacing w:val="1"/>
        </w:rPr>
        <w:t> </w:t>
      </w:r>
      <w:r>
        <w:rPr>
          <w:color w:val="231F20"/>
        </w:rPr>
        <w:t>celebrada en</w:t>
      </w:r>
      <w:r>
        <w:rPr>
          <w:color w:val="231F20"/>
          <w:spacing w:val="-2"/>
        </w:rPr>
        <w:t> </w:t>
      </w:r>
      <w:r>
        <w:rPr>
          <w:color w:val="231F20"/>
        </w:rPr>
        <w:t>fecha</w:t>
      </w:r>
      <w:r>
        <w:rPr>
          <w:color w:val="231F20"/>
          <w:spacing w:val="1"/>
        </w:rPr>
        <w:t> </w:t>
      </w:r>
      <w:r>
        <w:rPr>
          <w:color w:val="231F20"/>
        </w:rPr>
        <w:t>31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mayo de</w:t>
      </w:r>
      <w:r>
        <w:rPr>
          <w:color w:val="231F20"/>
          <w:spacing w:val="1"/>
        </w:rPr>
        <w:t> </w:t>
      </w:r>
      <w:r>
        <w:rPr>
          <w:color w:val="231F20"/>
        </w:rPr>
        <w:t>2016:</w:t>
      </w:r>
    </w:p>
    <w:p>
      <w:pPr>
        <w:pStyle w:val="BodyText"/>
        <w:spacing w:line="271" w:lineRule="auto" w:before="172"/>
        <w:ind w:left="427" w:right="689"/>
        <w:jc w:val="both"/>
      </w:pPr>
      <w:r>
        <w:rPr>
          <w:color w:val="231F20"/>
        </w:rPr>
        <w:t>Publicado en el Periódico Oficial del Estado de Baja California el 03 de junio de</w:t>
      </w:r>
      <w:r>
        <w:rPr>
          <w:color w:val="231F20"/>
          <w:spacing w:val="1"/>
        </w:rPr>
        <w:t> </w:t>
      </w:r>
      <w:r>
        <w:rPr>
          <w:color w:val="231F20"/>
        </w:rPr>
        <w:t>2016.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ind w:right="767"/>
      </w:pPr>
      <w:r>
        <w:rPr>
          <w:color w:val="231F20"/>
        </w:rPr>
        <w:t>ARTÍCULOS</w:t>
      </w:r>
      <w:r>
        <w:rPr>
          <w:color w:val="231F20"/>
          <w:spacing w:val="-3"/>
        </w:rPr>
        <w:t> </w:t>
      </w:r>
      <w:r>
        <w:rPr>
          <w:color w:val="231F20"/>
        </w:rPr>
        <w:t>TRANSITORIOS</w:t>
      </w:r>
    </w:p>
    <w:p>
      <w:pPr>
        <w:pStyle w:val="BodyText"/>
        <w:spacing w:line="189" w:lineRule="auto" w:before="191"/>
        <w:ind w:left="428" w:right="690" w:hanging="1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Las presentes reformas entrarán en vigor el día siguiente al de su</w:t>
      </w:r>
      <w:r>
        <w:rPr>
          <w:color w:val="231F20"/>
          <w:spacing w:val="1"/>
        </w:rPr>
        <w:t> </w:t>
      </w:r>
      <w:r>
        <w:rPr>
          <w:color w:val="231F20"/>
        </w:rPr>
        <w:t>publicación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Periódico Oficial del</w:t>
      </w:r>
      <w:r>
        <w:rPr>
          <w:color w:val="231F20"/>
          <w:spacing w:val="-1"/>
        </w:rPr>
        <w:t> </w:t>
      </w:r>
      <w:r>
        <w:rPr>
          <w:color w:val="231F20"/>
        </w:rPr>
        <w:t>Estado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Baja California.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189" w:lineRule="auto"/>
        <w:ind w:left="428" w:right="691"/>
        <w:jc w:val="both"/>
      </w:pPr>
      <w:r>
        <w:rPr>
          <w:b/>
          <w:color w:val="231F20"/>
        </w:rPr>
        <w:t>SEGUNDO.- </w:t>
      </w:r>
      <w:r>
        <w:rPr>
          <w:color w:val="231F20"/>
        </w:rPr>
        <w:t>Los procedimientos para la donación de bienes inmuebles, iniciados</w:t>
      </w:r>
      <w:r>
        <w:rPr>
          <w:color w:val="231F20"/>
          <w:spacing w:val="1"/>
        </w:rPr>
        <w:t> </w:t>
      </w:r>
      <w:r>
        <w:rPr>
          <w:color w:val="231F20"/>
        </w:rPr>
        <w:t>con anterioridad a la entrada en vigor de las presentes reformas, se regiran por</w:t>
      </w:r>
      <w:r>
        <w:rPr>
          <w:color w:val="231F20"/>
          <w:spacing w:val="1"/>
        </w:rPr>
        <w:t> </w:t>
      </w:r>
      <w:r>
        <w:rPr>
          <w:color w:val="231F20"/>
        </w:rPr>
        <w:t>estas últimas.</w:t>
      </w:r>
    </w:p>
    <w:sectPr>
      <w:pgSz w:w="12240" w:h="15840"/>
      <w:pgMar w:header="131" w:footer="1809" w:top="2020" w:bottom="2120" w:left="1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708.333923pt;width:62.7pt;height:12.1pt;mso-position-horizontal-relative:page;mso-position-vertical-relative:page;z-index:-16258560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1 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671.613831pt;width:67.6pt;height:12.1pt;mso-position-horizontal-relative:page;mso-position-vertical-relative:page;z-index:-16244736" type="#_x0000_t202" id="docshape2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15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711.453918pt;width:67.6pt;height:12.1pt;mso-position-horizontal-relative:page;mso-position-vertical-relative:page;z-index:-16243200" type="#_x0000_t202" id="docshape2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694.293945pt;width:67.6pt;height:12.1pt;mso-position-horizontal-relative:page;mso-position-vertical-relative:page;z-index:-16241664" type="#_x0000_t202" id="docshape2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18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724.293945pt;width:67.6pt;height:12.1pt;mso-position-horizontal-relative:page;mso-position-vertical-relative:page;z-index:-16240128" type="#_x0000_t202" id="docshape2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440.960785pt;margin-top:704.374023pt;width:67.6pt;height:12.45pt;mso-position-horizontal-relative:page;mso-position-vertical-relative:page;z-index:-16238592" type="#_x0000_t202" id="docshape28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691.89386pt;width:67.6pt;height:12.1pt;mso-position-horizontal-relative:page;mso-position-vertical-relative:page;z-index:-16237056" type="#_x0000_t202" id="docshape3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711.573914pt;width:67.6pt;height:12.1pt;mso-position-horizontal-relative:page;mso-position-vertical-relative:page;z-index:-16235520" type="#_x0000_t202" id="docshape3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671.37384pt;width:67.6pt;height:12.1pt;mso-position-horizontal-relative:page;mso-position-vertical-relative:page;z-index:-16233984" type="#_x0000_t202" id="docshape3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27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687.93396pt;width:67.6pt;height:12.1pt;mso-position-horizontal-relative:page;mso-position-vertical-relative:page;z-index:-16232448" type="#_x0000_t202" id="docshape3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28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9"/>
      </w:rPr>
    </w:pPr>
    <w:r>
      <w:rPr/>
      <w:pict>
        <v:shape style="position:absolute;margin-left:440.960785pt;margin-top:698.973938pt;width:67.6pt;height:17.7pt;mso-position-horizontal-relative:page;mso-position-vertical-relative:page;z-index:-16230912" type="#_x0000_t202" id="docshape38" filled="false" stroked="false">
          <v:textbox inset="0,0,0,0">
            <w:txbxContent>
              <w:p>
                <w:pPr>
                  <w:spacing w:before="127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736.654053pt;width:62.7pt;height:12.1pt;mso-position-horizontal-relative:page;mso-position-vertical-relative:page;z-index:-16257024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2 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690.573853pt;width:67.6pt;height:12.1pt;mso-position-horizontal-relative:page;mso-position-vertical-relative:page;z-index:-16229376" type="#_x0000_t202" id="docshape4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712.773926pt;width:62.75pt;height:12.1pt;mso-position-horizontal-relative:page;mso-position-vertical-relative:page;z-index:-16255488" type="#_x0000_t202" id="docshape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 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shape style="position:absolute;margin-left:440.960785pt;margin-top:699.333923pt;width:62.7pt;height:17.350pt;mso-position-horizontal-relative:page;mso-position-vertical-relative:page;z-index:-16253952" type="#_x0000_t202" id="docshape8" filled="false" stroked="false">
          <v:textbox inset="0,0,0,0">
            <w:txbxContent>
              <w:p>
                <w:pPr>
                  <w:spacing w:before="1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color w:val="231F20"/>
                    <w:sz w:val="18"/>
                  </w:rPr>
                  <w:t> 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671.493835pt;width:62.7pt;height:12.1pt;mso-position-horizontal-relative:page;mso-position-vertical-relative:page;z-index:-16252416" type="#_x0000_t202" id="docshape1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8 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643.89386pt;width:62.7pt;height:12.1pt;mso-position-horizontal-relative:page;mso-position-vertical-relative:page;z-index:-16250880" type="#_x0000_t202" id="docshape1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9 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440.960785pt;margin-top:701.733948pt;width:67.6pt;height:21.7pt;mso-position-horizontal-relative:page;mso-position-vertical-relative:page;z-index:-16249344" type="#_x0000_t202" id="docshape14" filled="false" stroked="false">
          <v:textbox inset="0,0,0,0">
            <w:txbxContent>
              <w:p>
                <w:pPr>
                  <w:pStyle w:val="BodyText"/>
                  <w:spacing w:before="10"/>
                  <w:rPr>
                    <w:sz w:val="17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731.254028pt;width:67.6pt;height:12.1pt;mso-position-horizontal-relative:page;mso-position-vertical-relative:page;z-index:-16247808" type="#_x0000_t202" id="docshape1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13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0.960785pt;margin-top:701.733948pt;width:67.6pt;height:12.1pt;mso-position-horizontal-relative:page;mso-position-vertical-relative:page;z-index:-16246272" type="#_x0000_t202" id="docshape1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Página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14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6896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0.880295pt;margin-top:40.57682pt;width:290.2pt;height:29.25pt;mso-position-horizontal-relative:page;mso-position-vertical-relative:page;z-index:-16259072" type="#_x0000_t202" id="docshape1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0720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45248" type="#_x0000_t202" id="docshape19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2256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43712" type="#_x0000_t202" id="docshape21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3792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42176" type="#_x0000_t202" id="docshape23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5328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40640" type="#_x0000_t202" id="docshape25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6864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2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39104" type="#_x0000_t202" id="docshape27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8400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37568" type="#_x0000_t202" id="docshape29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9936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36032" type="#_x0000_t202" id="docshape31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81472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34496" type="#_x0000_t202" id="docshape33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83008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32960" type="#_x0000_t202" id="docshape35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84544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31424" type="#_x0000_t202" id="docshape37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8432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57536" type="#_x0000_t202" id="docshape3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86080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29888" type="#_x0000_t202" id="docshape39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9968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56000" type="#_x0000_t202" id="docshape5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1504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54464" type="#_x0000_t202" id="docshape7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3040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52928" type="#_x0000_t202" id="docshape9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4576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51392" type="#_x0000_t202" id="docshape11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6112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49856" type="#_x0000_t202" id="docshape13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7648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48320" type="#_x0000_t202" id="docshape15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9184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0.880295pt;margin-top:40.57682pt;width:290.2pt;height:29.25pt;mso-position-horizontal-relative:page;mso-position-vertical-relative:page;z-index:-16246784" type="#_x0000_t202" id="docshape17" filled="false" stroked="false">
          <v:textbox inset="0,0,0,0">
            <w:txbxContent>
              <w:p>
                <w:pPr>
                  <w:spacing w:before="12"/>
                  <w:ind w:left="296" w:right="3" w:hanging="276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 DE BIENES DEL PATRIMONIO DEL</w:t>
                </w:r>
                <w:r>
                  <w:rPr>
                    <w:b/>
                    <w:i/>
                    <w:color w:val="231F20"/>
                    <w:spacing w:val="-6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MEXICALI,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BAJA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507" w:right="886"/>
      <w:jc w:val="center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caalvarado</dc:creator>
  <dc:title>REGLAMENTO DE BIENES DE PATRIMONIO DEL MUNICIPIO DE MEXICALI BAJA CALIFORNIA.pdf</dc:title>
  <dcterms:created xsi:type="dcterms:W3CDTF">2021-10-29T03:06:33Z</dcterms:created>
  <dcterms:modified xsi:type="dcterms:W3CDTF">2021-10-29T03:06:33Z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2021-10-29T00:00:00Z</vt:filetime>
  </property>
</Properties>
</file>